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430" w:rsidRPr="009E45A4" w:rsidRDefault="00816EF1" w:rsidP="00041430">
      <w:pPr>
        <w:ind w:right="4820"/>
        <w:jc w:val="both"/>
        <w:rPr>
          <w:rFonts w:ascii="Times New Roman" w:hAnsi="Times New Roman" w:cs="Times New Roman"/>
          <w:color w:val="000000" w:themeColor="text1"/>
        </w:rPr>
      </w:pPr>
      <w:bookmarkStart w:id="0" w:name="_GoBack"/>
      <w:bookmarkEnd w:id="0"/>
      <w:r w:rsidRPr="009E45A4">
        <w:rPr>
          <w:rFonts w:ascii="Times New Roman" w:hAnsi="Times New Roman" w:cs="Times New Roman"/>
          <w:color w:val="000000" w:themeColor="text1"/>
        </w:rPr>
        <w:t>Отчет</w:t>
      </w:r>
    </w:p>
    <w:p w:rsidR="00041430" w:rsidRPr="009E45A4" w:rsidRDefault="00D757AA" w:rsidP="00816EF1">
      <w:pPr>
        <w:spacing w:after="0" w:line="240" w:lineRule="auto"/>
        <w:ind w:right="5102"/>
        <w:jc w:val="both"/>
        <w:rPr>
          <w:rFonts w:ascii="Times New Roman" w:hAnsi="Times New Roman" w:cs="Times New Roman"/>
          <w:color w:val="000000" w:themeColor="text1"/>
        </w:rPr>
      </w:pPr>
      <w:r w:rsidRPr="009E45A4">
        <w:rPr>
          <w:rFonts w:ascii="Times New Roman" w:hAnsi="Times New Roman" w:cs="Times New Roman"/>
          <w:color w:val="000000" w:themeColor="text1"/>
        </w:rPr>
        <w:t>Начальника</w:t>
      </w:r>
      <w:r w:rsidR="00041430" w:rsidRPr="009E45A4">
        <w:rPr>
          <w:rFonts w:ascii="Times New Roman" w:hAnsi="Times New Roman" w:cs="Times New Roman"/>
          <w:color w:val="000000" w:themeColor="text1"/>
        </w:rPr>
        <w:t xml:space="preserve"> Отдела МВД России  по району </w:t>
      </w:r>
      <w:r w:rsidR="00E10BF7" w:rsidRPr="009E45A4">
        <w:rPr>
          <w:rFonts w:ascii="Times New Roman" w:hAnsi="Times New Roman" w:cs="Times New Roman"/>
          <w:color w:val="000000" w:themeColor="text1"/>
        </w:rPr>
        <w:t xml:space="preserve"> </w:t>
      </w:r>
      <w:r w:rsidR="00041430" w:rsidRPr="009E45A4">
        <w:rPr>
          <w:rFonts w:ascii="Times New Roman" w:hAnsi="Times New Roman" w:cs="Times New Roman"/>
          <w:color w:val="000000" w:themeColor="text1"/>
        </w:rPr>
        <w:t xml:space="preserve">Аэропорт </w:t>
      </w:r>
      <w:r w:rsidR="0047369C" w:rsidRPr="009E45A4">
        <w:rPr>
          <w:rFonts w:ascii="Times New Roman" w:hAnsi="Times New Roman" w:cs="Times New Roman"/>
          <w:color w:val="000000" w:themeColor="text1"/>
        </w:rPr>
        <w:t xml:space="preserve">г. Москвы полковника полиции </w:t>
      </w:r>
      <w:r w:rsidRPr="009E45A4">
        <w:rPr>
          <w:rFonts w:ascii="Times New Roman" w:hAnsi="Times New Roman" w:cs="Times New Roman"/>
          <w:color w:val="000000" w:themeColor="text1"/>
        </w:rPr>
        <w:t>С.М. Атасунца</w:t>
      </w:r>
      <w:r w:rsidR="00E10BF7" w:rsidRPr="009E45A4">
        <w:rPr>
          <w:rFonts w:ascii="Times New Roman" w:hAnsi="Times New Roman" w:cs="Times New Roman"/>
          <w:color w:val="000000" w:themeColor="text1"/>
        </w:rPr>
        <w:t xml:space="preserve"> </w:t>
      </w:r>
      <w:r w:rsidR="00816EF1" w:rsidRPr="009E45A4">
        <w:rPr>
          <w:rFonts w:ascii="Times New Roman" w:hAnsi="Times New Roman" w:cs="Times New Roman"/>
          <w:color w:val="000000" w:themeColor="text1"/>
        </w:rPr>
        <w:t>перед представительными органами  муниципальных образований о результатах оперативно-служебной деятельности  Отдела МВД России  по району  Аэропорт г. Москвы за 20</w:t>
      </w:r>
      <w:r w:rsidR="009E45A4" w:rsidRPr="009E45A4">
        <w:rPr>
          <w:rFonts w:ascii="Times New Roman" w:hAnsi="Times New Roman" w:cs="Times New Roman"/>
          <w:color w:val="000000" w:themeColor="text1"/>
        </w:rPr>
        <w:t>20</w:t>
      </w:r>
      <w:r w:rsidR="00816EF1" w:rsidRPr="009E45A4">
        <w:rPr>
          <w:rFonts w:ascii="Times New Roman" w:hAnsi="Times New Roman" w:cs="Times New Roman"/>
          <w:color w:val="000000" w:themeColor="text1"/>
        </w:rPr>
        <w:t xml:space="preserve"> год» </w:t>
      </w:r>
      <w:r w:rsidR="009E45A4" w:rsidRPr="009E45A4">
        <w:rPr>
          <w:rFonts w:ascii="Times New Roman" w:hAnsi="Times New Roman" w:cs="Times New Roman"/>
          <w:color w:val="000000" w:themeColor="text1"/>
        </w:rPr>
        <w:t>26 января</w:t>
      </w:r>
      <w:r w:rsidR="00041430" w:rsidRPr="009E45A4">
        <w:rPr>
          <w:rFonts w:ascii="Times New Roman" w:hAnsi="Times New Roman" w:cs="Times New Roman"/>
          <w:color w:val="000000" w:themeColor="text1"/>
        </w:rPr>
        <w:t xml:space="preserve"> 20</w:t>
      </w:r>
      <w:r w:rsidR="003B2E22" w:rsidRPr="009E45A4">
        <w:rPr>
          <w:rFonts w:ascii="Times New Roman" w:hAnsi="Times New Roman" w:cs="Times New Roman"/>
          <w:color w:val="000000" w:themeColor="text1"/>
        </w:rPr>
        <w:t>2</w:t>
      </w:r>
      <w:r w:rsidR="009E45A4" w:rsidRPr="009E45A4">
        <w:rPr>
          <w:rFonts w:ascii="Times New Roman" w:hAnsi="Times New Roman" w:cs="Times New Roman"/>
          <w:color w:val="000000" w:themeColor="text1"/>
        </w:rPr>
        <w:t>1</w:t>
      </w:r>
      <w:r w:rsidR="00E10BF7" w:rsidRPr="009E45A4">
        <w:rPr>
          <w:rFonts w:ascii="Times New Roman" w:hAnsi="Times New Roman" w:cs="Times New Roman"/>
          <w:color w:val="000000" w:themeColor="text1"/>
        </w:rPr>
        <w:t xml:space="preserve"> года</w:t>
      </w:r>
      <w:r w:rsidR="00816EF1" w:rsidRPr="009E45A4">
        <w:rPr>
          <w:rFonts w:ascii="Times New Roman" w:hAnsi="Times New Roman" w:cs="Times New Roman"/>
          <w:color w:val="000000" w:themeColor="text1"/>
        </w:rPr>
        <w:t>.</w:t>
      </w:r>
    </w:p>
    <w:p w:rsidR="00905241" w:rsidRPr="009E45A4" w:rsidRDefault="00905241" w:rsidP="00B147A9">
      <w:pPr>
        <w:spacing w:after="0" w:line="240" w:lineRule="auto"/>
        <w:ind w:right="2835"/>
        <w:jc w:val="both"/>
        <w:rPr>
          <w:rFonts w:ascii="Times New Roman" w:hAnsi="Times New Roman" w:cs="Times New Roman"/>
          <w:color w:val="FF0000"/>
        </w:rPr>
      </w:pPr>
    </w:p>
    <w:p w:rsidR="005B2D8C" w:rsidRPr="009E45A4" w:rsidRDefault="005B2D8C" w:rsidP="00B147A9">
      <w:pPr>
        <w:spacing w:after="0" w:line="240" w:lineRule="auto"/>
        <w:ind w:right="2835"/>
        <w:jc w:val="both"/>
        <w:rPr>
          <w:rFonts w:ascii="Times New Roman" w:hAnsi="Times New Roman" w:cs="Times New Roman"/>
          <w:color w:val="FF0000"/>
          <w:sz w:val="28"/>
          <w:szCs w:val="28"/>
        </w:rPr>
      </w:pPr>
    </w:p>
    <w:p w:rsidR="00041430" w:rsidRPr="009E45A4" w:rsidRDefault="00041430" w:rsidP="00B147A9">
      <w:pPr>
        <w:spacing w:after="0" w:line="240" w:lineRule="auto"/>
        <w:ind w:firstLine="720"/>
        <w:jc w:val="center"/>
        <w:rPr>
          <w:rFonts w:ascii="Times New Roman" w:hAnsi="Times New Roman" w:cs="Times New Roman"/>
          <w:b/>
          <w:color w:val="000000" w:themeColor="text1"/>
          <w:sz w:val="28"/>
          <w:szCs w:val="28"/>
        </w:rPr>
      </w:pPr>
      <w:r w:rsidRPr="009E45A4">
        <w:rPr>
          <w:rFonts w:ascii="Times New Roman" w:hAnsi="Times New Roman" w:cs="Times New Roman"/>
          <w:b/>
          <w:color w:val="000000" w:themeColor="text1"/>
          <w:sz w:val="28"/>
          <w:szCs w:val="28"/>
        </w:rPr>
        <w:t>Уважаемые участники совещания!</w:t>
      </w:r>
    </w:p>
    <w:p w:rsidR="00905241" w:rsidRPr="009E45A4" w:rsidRDefault="00905241" w:rsidP="00B147A9">
      <w:pPr>
        <w:spacing w:after="0" w:line="240" w:lineRule="auto"/>
        <w:ind w:firstLine="720"/>
        <w:jc w:val="center"/>
        <w:rPr>
          <w:rFonts w:ascii="Times New Roman" w:hAnsi="Times New Roman" w:cs="Times New Roman"/>
          <w:b/>
          <w:color w:val="000000" w:themeColor="text1"/>
          <w:sz w:val="28"/>
          <w:szCs w:val="28"/>
        </w:rPr>
      </w:pPr>
    </w:p>
    <w:p w:rsidR="0059125D" w:rsidRPr="00BB13AD" w:rsidRDefault="0059125D" w:rsidP="0059125D">
      <w:pPr>
        <w:spacing w:after="0" w:line="20" w:lineRule="atLeast"/>
        <w:ind w:firstLine="851"/>
        <w:jc w:val="both"/>
        <w:rPr>
          <w:rFonts w:ascii="Times New Roman" w:hAnsi="Times New Roman" w:cs="Times New Roman"/>
          <w:color w:val="000000" w:themeColor="text1"/>
          <w:sz w:val="28"/>
          <w:szCs w:val="28"/>
        </w:rPr>
      </w:pPr>
      <w:r w:rsidRPr="00C340F0">
        <w:rPr>
          <w:rFonts w:ascii="Times New Roman" w:hAnsi="Times New Roman" w:cs="Times New Roman"/>
          <w:color w:val="000000" w:themeColor="text1"/>
          <w:sz w:val="28"/>
          <w:szCs w:val="28"/>
        </w:rPr>
        <w:t>Работа Отдела МВД России по району Аэропорт г. Москвы</w:t>
      </w:r>
      <w:r w:rsidRPr="00C340F0">
        <w:rPr>
          <w:rStyle w:val="ab"/>
          <w:rFonts w:ascii="Times New Roman" w:hAnsi="Times New Roman" w:cs="Times New Roman"/>
          <w:color w:val="000000" w:themeColor="text1"/>
          <w:sz w:val="28"/>
          <w:szCs w:val="28"/>
        </w:rPr>
        <w:footnoteReference w:id="1"/>
      </w:r>
      <w:r w:rsidRPr="00C340F0">
        <w:rPr>
          <w:rFonts w:ascii="Times New Roman" w:hAnsi="Times New Roman" w:cs="Times New Roman"/>
          <w:color w:val="000000" w:themeColor="text1"/>
          <w:sz w:val="28"/>
          <w:szCs w:val="28"/>
        </w:rPr>
        <w:t xml:space="preserve">  в отчетном периоде 20</w:t>
      </w:r>
      <w:r w:rsidR="00C340F0" w:rsidRPr="00C340F0">
        <w:rPr>
          <w:rFonts w:ascii="Times New Roman" w:hAnsi="Times New Roman" w:cs="Times New Roman"/>
          <w:color w:val="000000" w:themeColor="text1"/>
          <w:sz w:val="28"/>
          <w:szCs w:val="28"/>
        </w:rPr>
        <w:t>20</w:t>
      </w:r>
      <w:r w:rsidRPr="00C340F0">
        <w:rPr>
          <w:rFonts w:ascii="Times New Roman" w:hAnsi="Times New Roman" w:cs="Times New Roman"/>
          <w:color w:val="000000" w:themeColor="text1"/>
          <w:sz w:val="28"/>
          <w:szCs w:val="28"/>
        </w:rPr>
        <w:t xml:space="preserve"> года была направлена на решение задач, определенных на         </w:t>
      </w:r>
      <w:r w:rsidR="00C340F0" w:rsidRPr="00C340F0">
        <w:rPr>
          <w:rFonts w:ascii="Times New Roman" w:hAnsi="Times New Roman" w:cs="Times New Roman"/>
          <w:color w:val="000000" w:themeColor="text1"/>
          <w:sz w:val="28"/>
          <w:szCs w:val="28"/>
        </w:rPr>
        <w:t>2020</w:t>
      </w:r>
      <w:r w:rsidRPr="00C340F0">
        <w:rPr>
          <w:rFonts w:ascii="Times New Roman" w:hAnsi="Times New Roman" w:cs="Times New Roman"/>
          <w:color w:val="000000" w:themeColor="text1"/>
          <w:sz w:val="28"/>
          <w:szCs w:val="28"/>
        </w:rPr>
        <w:t xml:space="preserve"> год  в соответствии с требованиями </w:t>
      </w:r>
      <w:r w:rsidRPr="00C340F0">
        <w:rPr>
          <w:rFonts w:ascii="Times New Roman" w:eastAsia="Calibri" w:hAnsi="Times New Roman" w:cs="Times New Roman"/>
          <w:color w:val="000000" w:themeColor="text1"/>
          <w:sz w:val="28"/>
          <w:szCs w:val="28"/>
          <w:lang w:eastAsia="en-US"/>
        </w:rPr>
        <w:t>директивы</w:t>
      </w:r>
      <w:r w:rsidRPr="00C340F0">
        <w:rPr>
          <w:rFonts w:ascii="Times New Roman" w:hAnsi="Times New Roman" w:cs="Times New Roman"/>
          <w:color w:val="000000" w:themeColor="text1"/>
          <w:sz w:val="28"/>
          <w:szCs w:val="28"/>
        </w:rPr>
        <w:t xml:space="preserve"> Министра внутренних дел Российской Федерации № 1 дсп </w:t>
      </w:r>
      <w:r w:rsidR="00C340F0" w:rsidRPr="00C340F0">
        <w:rPr>
          <w:rFonts w:ascii="Times New Roman" w:hAnsi="Times New Roman" w:cs="Times New Roman"/>
          <w:color w:val="000000" w:themeColor="text1"/>
          <w:sz w:val="28"/>
          <w:szCs w:val="28"/>
        </w:rPr>
        <w:t xml:space="preserve">от 30 октября 2019 года № 1 дсп «О приоритетных направлениях деятельности органов внутренних Российской </w:t>
      </w:r>
      <w:r w:rsidR="00C340F0" w:rsidRPr="00BB13AD">
        <w:rPr>
          <w:rFonts w:ascii="Times New Roman" w:hAnsi="Times New Roman" w:cs="Times New Roman"/>
          <w:color w:val="000000" w:themeColor="text1"/>
          <w:sz w:val="28"/>
          <w:szCs w:val="28"/>
        </w:rPr>
        <w:t>Федерации в 2020 году»</w:t>
      </w:r>
      <w:r w:rsidRPr="00BB13AD">
        <w:rPr>
          <w:rFonts w:ascii="Times New Roman" w:hAnsi="Times New Roman" w:cs="Times New Roman"/>
          <w:color w:val="000000" w:themeColor="text1"/>
          <w:sz w:val="28"/>
          <w:szCs w:val="28"/>
        </w:rPr>
        <w:t>.</w:t>
      </w:r>
    </w:p>
    <w:p w:rsidR="004141A6" w:rsidRPr="004141A6" w:rsidRDefault="004141A6" w:rsidP="004141A6">
      <w:pPr>
        <w:spacing w:after="0" w:line="240" w:lineRule="auto"/>
        <w:ind w:firstLine="708"/>
        <w:jc w:val="both"/>
        <w:rPr>
          <w:rFonts w:ascii="Times New Roman" w:eastAsia="Times New Roman" w:hAnsi="Times New Roman" w:cs="Times New Roman"/>
          <w:color w:val="000000" w:themeColor="text1"/>
          <w:sz w:val="28"/>
          <w:szCs w:val="28"/>
        </w:rPr>
      </w:pPr>
      <w:r w:rsidRPr="004141A6">
        <w:rPr>
          <w:rFonts w:ascii="Times New Roman" w:eastAsia="Times New Roman" w:hAnsi="Times New Roman" w:cs="Times New Roman"/>
          <w:color w:val="000000" w:themeColor="text1"/>
          <w:sz w:val="28"/>
          <w:szCs w:val="28"/>
        </w:rPr>
        <w:t xml:space="preserve">Из 16 территориальных Отделов МВД России по районам САО г. Москвы, </w:t>
      </w:r>
      <w:r w:rsidRPr="00BB13AD">
        <w:rPr>
          <w:rFonts w:ascii="Times New Roman" w:eastAsia="Times New Roman" w:hAnsi="Times New Roman" w:cs="Times New Roman"/>
          <w:color w:val="000000" w:themeColor="text1"/>
          <w:sz w:val="28"/>
          <w:szCs w:val="28"/>
        </w:rPr>
        <w:t xml:space="preserve">по </w:t>
      </w:r>
      <w:r w:rsidRPr="004141A6">
        <w:rPr>
          <w:rFonts w:ascii="Times New Roman" w:eastAsia="Times New Roman" w:hAnsi="Times New Roman" w:cs="Times New Roman"/>
          <w:color w:val="000000" w:themeColor="text1"/>
          <w:sz w:val="28"/>
          <w:szCs w:val="28"/>
        </w:rPr>
        <w:t>рейтинговы</w:t>
      </w:r>
      <w:r w:rsidRPr="00BB13AD">
        <w:rPr>
          <w:rFonts w:ascii="Times New Roman" w:eastAsia="Times New Roman" w:hAnsi="Times New Roman" w:cs="Times New Roman"/>
          <w:color w:val="000000" w:themeColor="text1"/>
          <w:sz w:val="28"/>
          <w:szCs w:val="28"/>
        </w:rPr>
        <w:t>м</w:t>
      </w:r>
      <w:r w:rsidRPr="004141A6">
        <w:rPr>
          <w:rFonts w:ascii="Times New Roman" w:eastAsia="Times New Roman" w:hAnsi="Times New Roman" w:cs="Times New Roman"/>
          <w:color w:val="000000" w:themeColor="text1"/>
          <w:sz w:val="28"/>
          <w:szCs w:val="28"/>
        </w:rPr>
        <w:t xml:space="preserve"> показател</w:t>
      </w:r>
      <w:r w:rsidRPr="00BB13AD">
        <w:rPr>
          <w:rFonts w:ascii="Times New Roman" w:eastAsia="Times New Roman" w:hAnsi="Times New Roman" w:cs="Times New Roman"/>
          <w:color w:val="000000" w:themeColor="text1"/>
          <w:sz w:val="28"/>
          <w:szCs w:val="28"/>
        </w:rPr>
        <w:t>ям</w:t>
      </w:r>
      <w:r w:rsidRPr="004141A6">
        <w:rPr>
          <w:rFonts w:ascii="Times New Roman" w:eastAsia="Times New Roman" w:hAnsi="Times New Roman" w:cs="Times New Roman"/>
          <w:color w:val="000000" w:themeColor="text1"/>
          <w:sz w:val="28"/>
          <w:szCs w:val="28"/>
        </w:rPr>
        <w:t xml:space="preserve"> по итогам конкурса среди 129 территориальных ОМВД ГУ МВД России по г. Москве Отдел МВД </w:t>
      </w:r>
      <w:r w:rsidRPr="00BB13AD">
        <w:rPr>
          <w:rFonts w:ascii="Times New Roman" w:eastAsia="Times New Roman" w:hAnsi="Times New Roman" w:cs="Times New Roman"/>
          <w:color w:val="000000" w:themeColor="text1"/>
          <w:sz w:val="28"/>
          <w:szCs w:val="28"/>
        </w:rPr>
        <w:t xml:space="preserve">России по району  Аэропорт г. Москвы занял 3 место </w:t>
      </w:r>
      <w:r w:rsidR="00BB13AD" w:rsidRPr="00BB13AD">
        <w:rPr>
          <w:rFonts w:ascii="Times New Roman" w:eastAsia="Times New Roman" w:hAnsi="Times New Roman" w:cs="Times New Roman"/>
          <w:color w:val="000000" w:themeColor="text1"/>
          <w:sz w:val="28"/>
          <w:szCs w:val="28"/>
        </w:rPr>
        <w:t>по САО</w:t>
      </w:r>
      <w:r w:rsidRPr="004141A6">
        <w:rPr>
          <w:rFonts w:ascii="Times New Roman" w:eastAsia="Times New Roman" w:hAnsi="Times New Roman" w:cs="Times New Roman"/>
          <w:color w:val="000000" w:themeColor="text1"/>
          <w:sz w:val="28"/>
          <w:szCs w:val="28"/>
        </w:rPr>
        <w:t xml:space="preserve"> (34</w:t>
      </w:r>
      <w:r w:rsidR="00BB13AD" w:rsidRPr="00BB13AD">
        <w:rPr>
          <w:rFonts w:ascii="Times New Roman" w:eastAsia="Times New Roman" w:hAnsi="Times New Roman" w:cs="Times New Roman"/>
          <w:color w:val="000000" w:themeColor="text1"/>
          <w:sz w:val="28"/>
          <w:szCs w:val="28"/>
        </w:rPr>
        <w:t xml:space="preserve"> по г. Москва</w:t>
      </w:r>
      <w:r w:rsidRPr="004141A6">
        <w:rPr>
          <w:rFonts w:ascii="Times New Roman" w:eastAsia="Times New Roman" w:hAnsi="Times New Roman" w:cs="Times New Roman"/>
          <w:color w:val="000000" w:themeColor="text1"/>
          <w:sz w:val="28"/>
          <w:szCs w:val="28"/>
        </w:rPr>
        <w:t xml:space="preserve">). </w:t>
      </w:r>
    </w:p>
    <w:p w:rsidR="00F80235" w:rsidRDefault="00F80235" w:rsidP="004141A6">
      <w:pPr>
        <w:spacing w:after="0" w:line="20" w:lineRule="atLeast"/>
        <w:ind w:firstLine="708"/>
        <w:jc w:val="both"/>
        <w:rPr>
          <w:rFonts w:ascii="Times New Roman" w:hAnsi="Times New Roman" w:cs="Times New Roman"/>
          <w:color w:val="000000" w:themeColor="text1"/>
          <w:sz w:val="28"/>
          <w:szCs w:val="28"/>
        </w:rPr>
      </w:pPr>
      <w:r w:rsidRPr="00BB13AD">
        <w:rPr>
          <w:rFonts w:ascii="Times New Roman" w:hAnsi="Times New Roman" w:cs="Times New Roman"/>
          <w:color w:val="000000" w:themeColor="text1"/>
          <w:sz w:val="28"/>
          <w:szCs w:val="28"/>
        </w:rPr>
        <w:t>Работа Отдела</w:t>
      </w:r>
      <w:r w:rsidRPr="00BB13AD">
        <w:rPr>
          <w:rFonts w:ascii="Times New Roman" w:hAnsi="Times New Roman" w:cs="Times New Roman"/>
          <w:i/>
          <w:color w:val="000000" w:themeColor="text1"/>
          <w:sz w:val="28"/>
          <w:szCs w:val="28"/>
        </w:rPr>
        <w:t xml:space="preserve"> </w:t>
      </w:r>
      <w:r w:rsidRPr="00BB13AD">
        <w:rPr>
          <w:rFonts w:ascii="Times New Roman" w:hAnsi="Times New Roman" w:cs="Times New Roman"/>
          <w:color w:val="000000" w:themeColor="text1"/>
          <w:sz w:val="28"/>
          <w:szCs w:val="28"/>
        </w:rPr>
        <w:t>МВД России по району Аэропорт г. Москвы, как и многих</w:t>
      </w:r>
      <w:r>
        <w:rPr>
          <w:rFonts w:ascii="Times New Roman" w:hAnsi="Times New Roman" w:cs="Times New Roman"/>
          <w:color w:val="000000" w:themeColor="text1"/>
          <w:sz w:val="28"/>
          <w:szCs w:val="28"/>
        </w:rPr>
        <w:t xml:space="preserve"> организаций в 2020 году была осложнена ограничениями Правительств</w:t>
      </w:r>
      <w:r w:rsidR="00532482">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России и мэр</w:t>
      </w:r>
      <w:r w:rsidR="00532482">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г. Москвы С.С. Собянин</w:t>
      </w:r>
      <w:r w:rsidR="00532482">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введенными в целях недопущения распространения Короновирусной инфекции.</w:t>
      </w:r>
    </w:p>
    <w:p w:rsidR="00F80235" w:rsidRDefault="00F80235" w:rsidP="00C340F0">
      <w:pPr>
        <w:spacing w:after="0" w:line="20" w:lineRule="atLeast"/>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марта 2020 года</w:t>
      </w:r>
      <w:r w:rsidR="00122041">
        <w:rPr>
          <w:rFonts w:ascii="Times New Roman" w:hAnsi="Times New Roman" w:cs="Times New Roman"/>
          <w:color w:val="000000" w:themeColor="text1"/>
          <w:sz w:val="28"/>
          <w:szCs w:val="28"/>
        </w:rPr>
        <w:t>, ежедневно сотрудниками ОМВД осуществлялись проверки адресов, полученных из оперативного штаба в отношении граждан у которых выявлена Короновирусная инфекция, либо граждан прибывших в г. Москву из-за рубежа.</w:t>
      </w:r>
    </w:p>
    <w:p w:rsidR="00122041" w:rsidRDefault="00122041" w:rsidP="00C340F0">
      <w:pPr>
        <w:spacing w:after="0" w:line="20" w:lineRule="atLeast"/>
        <w:ind w:firstLine="851"/>
        <w:jc w:val="both"/>
        <w:rPr>
          <w:rFonts w:ascii="Times New Roman" w:hAnsi="Times New Roman" w:cs="Times New Roman"/>
          <w:i/>
          <w:color w:val="000000"/>
          <w:sz w:val="28"/>
          <w:szCs w:val="28"/>
        </w:rPr>
      </w:pPr>
      <w:r>
        <w:rPr>
          <w:rFonts w:ascii="Times New Roman" w:hAnsi="Times New Roman" w:cs="Times New Roman"/>
          <w:color w:val="000000" w:themeColor="text1"/>
          <w:sz w:val="28"/>
          <w:szCs w:val="28"/>
        </w:rPr>
        <w:t>Всего за 2020 года сотрудниками полиции было осуществлено 12824 проверки, вынесено 1841 предписание гражданам в возрасте</w:t>
      </w:r>
      <w:r w:rsidRPr="00122041">
        <w:rPr>
          <w:rFonts w:ascii="Times New Roman" w:hAnsi="Times New Roman"/>
          <w:color w:val="000000" w:themeColor="text1"/>
          <w:sz w:val="28"/>
          <w:szCs w:val="28"/>
        </w:rPr>
        <w:t xml:space="preserve"> </w:t>
      </w:r>
      <w:r w:rsidRPr="00824614">
        <w:rPr>
          <w:rFonts w:ascii="Times New Roman" w:hAnsi="Times New Roman"/>
          <w:color w:val="000000" w:themeColor="text1"/>
          <w:sz w:val="28"/>
          <w:szCs w:val="28"/>
        </w:rPr>
        <w:t>старше 65 лет</w:t>
      </w:r>
      <w:r>
        <w:rPr>
          <w:rFonts w:ascii="Times New Roman" w:hAnsi="Times New Roman"/>
          <w:color w:val="000000" w:themeColor="text1"/>
          <w:sz w:val="28"/>
          <w:szCs w:val="28"/>
        </w:rPr>
        <w:t>, привлечено к административной ответственности 1220 граждан, за нарушения предусмотренные ст. 3.18. КоАП РФ г. Москвы</w:t>
      </w:r>
    </w:p>
    <w:p w:rsidR="00C340F0" w:rsidRPr="00C340F0" w:rsidRDefault="00C340F0" w:rsidP="00C340F0">
      <w:pPr>
        <w:spacing w:after="0" w:line="20" w:lineRule="atLeast"/>
        <w:ind w:firstLine="851"/>
        <w:jc w:val="both"/>
        <w:rPr>
          <w:rFonts w:ascii="Times New Roman" w:hAnsi="Times New Roman" w:cs="Times New Roman"/>
          <w:color w:val="000000"/>
          <w:sz w:val="28"/>
          <w:szCs w:val="28"/>
        </w:rPr>
      </w:pPr>
      <w:r w:rsidRPr="00C340F0">
        <w:rPr>
          <w:rFonts w:ascii="Times New Roman" w:hAnsi="Times New Roman" w:cs="Times New Roman"/>
          <w:i/>
          <w:color w:val="000000"/>
          <w:sz w:val="28"/>
          <w:szCs w:val="28"/>
        </w:rPr>
        <w:t>В течении 2020 года на территории оперативного обслуживания Отдела зарегистрировано 16442 заявлений (сообщений) о преступлениях, административных правонарушениях и происшествиях, в сравнении с 2019 годом было зарегистрировано 19570 заявлений (сообщений) о преступлениях, административных правонарушениях и происшествиях.</w:t>
      </w:r>
    </w:p>
    <w:p w:rsidR="00C340F0" w:rsidRPr="00C340F0" w:rsidRDefault="00C340F0" w:rsidP="00C340F0">
      <w:pPr>
        <w:spacing w:after="0" w:line="20" w:lineRule="atLeast"/>
        <w:ind w:firstLine="851"/>
        <w:jc w:val="both"/>
        <w:rPr>
          <w:rFonts w:ascii="Times New Roman" w:eastAsia="Calibri" w:hAnsi="Times New Roman" w:cs="Times New Roman"/>
          <w:color w:val="000000"/>
          <w:sz w:val="28"/>
          <w:szCs w:val="28"/>
          <w:lang w:eastAsia="en-US"/>
        </w:rPr>
      </w:pPr>
      <w:r w:rsidRPr="00C340F0">
        <w:rPr>
          <w:rFonts w:ascii="Times New Roman" w:hAnsi="Times New Roman" w:cs="Times New Roman"/>
          <w:color w:val="000000"/>
          <w:sz w:val="28"/>
          <w:szCs w:val="28"/>
        </w:rPr>
        <w:t xml:space="preserve">  На территории обслуживания Отдела за анализируемый период                 2020 года зарегистрировано  677  преступлений, что на 25,3 % меньше чем                  в 2019 году (907), из них общеуголовной направленности  657, что на 24,2 % меньше, чем в 2019 году (867). </w:t>
      </w:r>
    </w:p>
    <w:p w:rsidR="00C340F0" w:rsidRPr="00C340F0" w:rsidRDefault="00C340F0" w:rsidP="00C340F0">
      <w:pPr>
        <w:pStyle w:val="2"/>
        <w:widowControl w:val="0"/>
        <w:tabs>
          <w:tab w:val="left" w:pos="0"/>
        </w:tabs>
        <w:spacing w:after="0" w:line="20" w:lineRule="atLeast"/>
        <w:ind w:firstLine="851"/>
        <w:rPr>
          <w:color w:val="000000"/>
        </w:rPr>
      </w:pPr>
      <w:r w:rsidRPr="00C340F0">
        <w:rPr>
          <w:color w:val="000000"/>
        </w:rPr>
        <w:t xml:space="preserve">За отчетный период отмечается снижение зарегистрированных тяжких и особо тяжких составов преступлений на 3,2 % (240 преступлений), из которых </w:t>
      </w:r>
      <w:r w:rsidRPr="00C340F0">
        <w:rPr>
          <w:color w:val="000000"/>
        </w:rPr>
        <w:lastRenderedPageBreak/>
        <w:t xml:space="preserve">раскрыто 58 преступлений. </w:t>
      </w:r>
    </w:p>
    <w:p w:rsidR="00C340F0" w:rsidRPr="00C340F0" w:rsidRDefault="00C340F0" w:rsidP="00C340F0">
      <w:pPr>
        <w:spacing w:after="0" w:line="20" w:lineRule="atLeast"/>
        <w:ind w:firstLine="851"/>
        <w:jc w:val="both"/>
        <w:rPr>
          <w:rFonts w:ascii="Times New Roman" w:hAnsi="Times New Roman" w:cs="Times New Roman"/>
          <w:color w:val="000000"/>
          <w:sz w:val="28"/>
          <w:szCs w:val="28"/>
        </w:rPr>
      </w:pPr>
      <w:r w:rsidRPr="00C340F0">
        <w:rPr>
          <w:rFonts w:ascii="Times New Roman" w:hAnsi="Times New Roman" w:cs="Times New Roman"/>
          <w:color w:val="000000"/>
          <w:sz w:val="28"/>
          <w:szCs w:val="28"/>
        </w:rPr>
        <w:t xml:space="preserve">На 23,3 % сократилось количество зарегистрированных краж                     (322), из которых раскрыто 93 преступлений (28,8 %); </w:t>
      </w:r>
    </w:p>
    <w:p w:rsidR="00C340F0" w:rsidRPr="00C340F0" w:rsidRDefault="00C340F0" w:rsidP="00C340F0">
      <w:pPr>
        <w:spacing w:after="0" w:line="20" w:lineRule="atLeast"/>
        <w:ind w:firstLine="851"/>
        <w:jc w:val="both"/>
        <w:rPr>
          <w:rFonts w:ascii="Times New Roman" w:hAnsi="Times New Roman" w:cs="Times New Roman"/>
          <w:color w:val="000000"/>
          <w:sz w:val="28"/>
          <w:szCs w:val="28"/>
        </w:rPr>
      </w:pPr>
      <w:r w:rsidRPr="00C340F0">
        <w:rPr>
          <w:rFonts w:ascii="Times New Roman" w:hAnsi="Times New Roman" w:cs="Times New Roman"/>
          <w:color w:val="000000"/>
          <w:sz w:val="28"/>
          <w:szCs w:val="28"/>
        </w:rPr>
        <w:t>Рост на  13,8 % количества зарегистрированных мошенничеств (216), из которых раскрыто 29 (13,5 %), (основная доля преступлений связана с преступлениями</w:t>
      </w:r>
      <w:r w:rsidR="00F80235">
        <w:rPr>
          <w:rFonts w:ascii="Times New Roman" w:hAnsi="Times New Roman" w:cs="Times New Roman"/>
          <w:color w:val="000000"/>
          <w:sz w:val="28"/>
          <w:szCs w:val="28"/>
        </w:rPr>
        <w:t xml:space="preserve"> совершенными дистанционным способом</w:t>
      </w:r>
      <w:r w:rsidRPr="00C340F0">
        <w:rPr>
          <w:rFonts w:ascii="Times New Roman" w:hAnsi="Times New Roman" w:cs="Times New Roman"/>
          <w:color w:val="000000"/>
          <w:sz w:val="28"/>
          <w:szCs w:val="28"/>
        </w:rPr>
        <w:t>);</w:t>
      </w:r>
    </w:p>
    <w:p w:rsidR="00C340F0" w:rsidRPr="00C340F0" w:rsidRDefault="00C340F0" w:rsidP="00C340F0">
      <w:pPr>
        <w:spacing w:after="0" w:line="20" w:lineRule="atLeast"/>
        <w:ind w:firstLine="851"/>
        <w:jc w:val="both"/>
        <w:rPr>
          <w:rFonts w:ascii="Times New Roman" w:hAnsi="Times New Roman" w:cs="Times New Roman"/>
          <w:color w:val="000000"/>
          <w:sz w:val="28"/>
          <w:szCs w:val="28"/>
        </w:rPr>
      </w:pPr>
      <w:r w:rsidRPr="00C340F0">
        <w:rPr>
          <w:rFonts w:ascii="Times New Roman" w:hAnsi="Times New Roman" w:cs="Times New Roman"/>
          <w:color w:val="000000"/>
          <w:sz w:val="28"/>
          <w:szCs w:val="28"/>
        </w:rPr>
        <w:t xml:space="preserve">на 90,9 % снизилось количество краж транспортных средств (1), в суд направлено 2 уголовных дела; </w:t>
      </w:r>
    </w:p>
    <w:p w:rsidR="00C340F0" w:rsidRPr="00C340F0" w:rsidRDefault="00C340F0" w:rsidP="00C340F0">
      <w:pPr>
        <w:spacing w:after="0" w:line="20" w:lineRule="atLeast"/>
        <w:ind w:firstLine="851"/>
        <w:jc w:val="both"/>
        <w:rPr>
          <w:rFonts w:ascii="Times New Roman" w:hAnsi="Times New Roman" w:cs="Times New Roman"/>
          <w:color w:val="000000"/>
          <w:sz w:val="28"/>
          <w:szCs w:val="28"/>
        </w:rPr>
      </w:pPr>
      <w:r w:rsidRPr="00C340F0">
        <w:rPr>
          <w:rFonts w:ascii="Times New Roman" w:hAnsi="Times New Roman" w:cs="Times New Roman"/>
          <w:color w:val="000000"/>
          <w:sz w:val="28"/>
          <w:szCs w:val="28"/>
        </w:rPr>
        <w:t>снизилось на 46,1 % количество грабежей (14), лица совершившие преступление установлены (13);</w:t>
      </w:r>
    </w:p>
    <w:p w:rsidR="00C340F0" w:rsidRPr="00C340F0" w:rsidRDefault="00C340F0" w:rsidP="00C340F0">
      <w:pPr>
        <w:spacing w:after="0" w:line="20" w:lineRule="atLeast"/>
        <w:ind w:firstLine="851"/>
        <w:jc w:val="both"/>
        <w:rPr>
          <w:rFonts w:ascii="Times New Roman" w:hAnsi="Times New Roman" w:cs="Times New Roman"/>
          <w:color w:val="FF0000"/>
          <w:sz w:val="28"/>
          <w:szCs w:val="28"/>
        </w:rPr>
      </w:pPr>
      <w:r w:rsidRPr="00C340F0">
        <w:rPr>
          <w:rFonts w:ascii="Times New Roman" w:hAnsi="Times New Roman" w:cs="Times New Roman"/>
          <w:color w:val="000000"/>
          <w:sz w:val="28"/>
          <w:szCs w:val="28"/>
        </w:rPr>
        <w:t>за отчетный период разбоев</w:t>
      </w:r>
      <w:r w:rsidR="00F80235">
        <w:rPr>
          <w:rFonts w:ascii="Times New Roman" w:hAnsi="Times New Roman" w:cs="Times New Roman"/>
          <w:color w:val="000000"/>
          <w:sz w:val="28"/>
          <w:szCs w:val="28"/>
        </w:rPr>
        <w:t>, убийств</w:t>
      </w:r>
      <w:r w:rsidRPr="00C340F0">
        <w:rPr>
          <w:rFonts w:ascii="Times New Roman" w:hAnsi="Times New Roman" w:cs="Times New Roman"/>
          <w:color w:val="000000"/>
          <w:sz w:val="28"/>
          <w:szCs w:val="28"/>
        </w:rPr>
        <w:t xml:space="preserve"> не зарегистрировано</w:t>
      </w:r>
      <w:r w:rsidRPr="00C340F0">
        <w:rPr>
          <w:rFonts w:ascii="Times New Roman" w:hAnsi="Times New Roman" w:cs="Times New Roman"/>
          <w:color w:val="FF0000"/>
          <w:sz w:val="28"/>
          <w:szCs w:val="28"/>
        </w:rPr>
        <w:t>.</w:t>
      </w:r>
    </w:p>
    <w:p w:rsidR="00C340F0" w:rsidRPr="00C340F0" w:rsidRDefault="00C340F0" w:rsidP="00C340F0">
      <w:pPr>
        <w:spacing w:after="0" w:line="20" w:lineRule="atLeast"/>
        <w:ind w:firstLine="851"/>
        <w:jc w:val="both"/>
        <w:rPr>
          <w:rFonts w:ascii="Times New Roman" w:hAnsi="Times New Roman" w:cs="Times New Roman"/>
          <w:bCs/>
          <w:color w:val="000000"/>
          <w:sz w:val="28"/>
          <w:szCs w:val="28"/>
        </w:rPr>
      </w:pPr>
      <w:r w:rsidRPr="00C340F0">
        <w:rPr>
          <w:rFonts w:ascii="Times New Roman" w:hAnsi="Times New Roman" w:cs="Times New Roman"/>
          <w:bCs/>
          <w:color w:val="000000"/>
          <w:sz w:val="28"/>
          <w:szCs w:val="28"/>
        </w:rPr>
        <w:t xml:space="preserve">Количество выявленных преступлений, связанных с незаконным оборотом наркотических средств и сильно действующих веществ снизилось на 27,4 % (45), из которых раскрыто 21 преступлений (46,7%). </w:t>
      </w:r>
    </w:p>
    <w:p w:rsidR="00C340F0" w:rsidRPr="00C340F0" w:rsidRDefault="00C340F0" w:rsidP="00C340F0">
      <w:pPr>
        <w:spacing w:after="0" w:line="20" w:lineRule="atLeast"/>
        <w:ind w:firstLine="851"/>
        <w:jc w:val="both"/>
        <w:rPr>
          <w:rFonts w:ascii="Times New Roman" w:hAnsi="Times New Roman" w:cs="Times New Roman"/>
          <w:color w:val="000000"/>
          <w:sz w:val="28"/>
          <w:szCs w:val="28"/>
        </w:rPr>
      </w:pPr>
      <w:r w:rsidRPr="00C340F0">
        <w:rPr>
          <w:rFonts w:ascii="Times New Roman" w:hAnsi="Times New Roman" w:cs="Times New Roman"/>
          <w:bCs/>
          <w:color w:val="000000"/>
          <w:sz w:val="28"/>
          <w:szCs w:val="28"/>
        </w:rPr>
        <w:t xml:space="preserve">Преступлений, связанных с незаконным хранением оружия зарегистрировано  1, </w:t>
      </w:r>
      <w:r w:rsidRPr="00C340F0">
        <w:rPr>
          <w:rFonts w:ascii="Times New Roman" w:hAnsi="Times New Roman" w:cs="Times New Roman"/>
          <w:color w:val="000000"/>
          <w:sz w:val="28"/>
          <w:szCs w:val="28"/>
        </w:rPr>
        <w:t>лица установлены.</w:t>
      </w:r>
    </w:p>
    <w:p w:rsidR="00C340F0" w:rsidRPr="00C340F0" w:rsidRDefault="00C340F0" w:rsidP="00C340F0">
      <w:pPr>
        <w:spacing w:after="0" w:line="20" w:lineRule="atLeast"/>
        <w:ind w:firstLine="851"/>
        <w:jc w:val="both"/>
        <w:rPr>
          <w:rFonts w:ascii="Times New Roman" w:hAnsi="Times New Roman" w:cs="Times New Roman"/>
          <w:bCs/>
          <w:color w:val="000000"/>
          <w:sz w:val="28"/>
          <w:szCs w:val="28"/>
        </w:rPr>
      </w:pPr>
      <w:r w:rsidRPr="00C340F0">
        <w:rPr>
          <w:rFonts w:ascii="Times New Roman" w:hAnsi="Times New Roman" w:cs="Times New Roman"/>
          <w:bCs/>
          <w:color w:val="000000"/>
          <w:sz w:val="28"/>
          <w:szCs w:val="28"/>
        </w:rPr>
        <w:t>Снизилось количество преступлений совершенных несовершеннолетними 1 (3);</w:t>
      </w:r>
    </w:p>
    <w:p w:rsidR="00C340F0" w:rsidRPr="00C340F0" w:rsidRDefault="00C340F0" w:rsidP="00C340F0">
      <w:pPr>
        <w:spacing w:after="0" w:line="20" w:lineRule="atLeast"/>
        <w:ind w:firstLine="851"/>
        <w:jc w:val="both"/>
        <w:rPr>
          <w:rFonts w:ascii="Times New Roman" w:hAnsi="Times New Roman" w:cs="Times New Roman"/>
          <w:bCs/>
          <w:color w:val="000000"/>
          <w:sz w:val="28"/>
          <w:szCs w:val="28"/>
        </w:rPr>
      </w:pPr>
      <w:r w:rsidRPr="00C340F0">
        <w:rPr>
          <w:rFonts w:ascii="Times New Roman" w:hAnsi="Times New Roman" w:cs="Times New Roman"/>
          <w:bCs/>
          <w:color w:val="000000"/>
          <w:sz w:val="28"/>
          <w:szCs w:val="28"/>
        </w:rPr>
        <w:t>Сократилось количество преступлений совершенных в состоянии алкогольного опьянения с 17 до 8 преступлений. Выросло количество преступлений совершенных не жителями Москвы с 21 до 52 преступлений.</w:t>
      </w:r>
    </w:p>
    <w:p w:rsidR="00C340F0" w:rsidRPr="00C340F0" w:rsidRDefault="00C340F0" w:rsidP="00C340F0">
      <w:pPr>
        <w:spacing w:after="0" w:line="20" w:lineRule="atLeast"/>
        <w:ind w:firstLine="851"/>
        <w:jc w:val="both"/>
        <w:rPr>
          <w:rFonts w:ascii="Times New Roman" w:hAnsi="Times New Roman" w:cs="Times New Roman"/>
          <w:bCs/>
          <w:color w:val="000000"/>
          <w:sz w:val="28"/>
          <w:szCs w:val="28"/>
        </w:rPr>
      </w:pPr>
      <w:r w:rsidRPr="00C340F0">
        <w:rPr>
          <w:rFonts w:ascii="Times New Roman" w:hAnsi="Times New Roman" w:cs="Times New Roman"/>
          <w:bCs/>
          <w:color w:val="000000"/>
          <w:sz w:val="28"/>
          <w:szCs w:val="28"/>
        </w:rPr>
        <w:t xml:space="preserve">Выросло количество преступлений совершенных жителями ближнего зарубежья с 16 до 50 преступлений. </w:t>
      </w:r>
    </w:p>
    <w:p w:rsidR="00C340F0" w:rsidRPr="00C340F0" w:rsidRDefault="00C340F0" w:rsidP="00C340F0">
      <w:pPr>
        <w:spacing w:after="0" w:line="20" w:lineRule="atLeast"/>
        <w:ind w:firstLine="851"/>
        <w:jc w:val="both"/>
        <w:rPr>
          <w:rFonts w:ascii="Times New Roman" w:hAnsi="Times New Roman" w:cs="Times New Roman"/>
          <w:bCs/>
          <w:color w:val="000000"/>
          <w:sz w:val="28"/>
          <w:szCs w:val="28"/>
        </w:rPr>
      </w:pPr>
      <w:r w:rsidRPr="00C340F0">
        <w:rPr>
          <w:rFonts w:ascii="Times New Roman" w:hAnsi="Times New Roman" w:cs="Times New Roman"/>
          <w:bCs/>
          <w:color w:val="000000"/>
          <w:sz w:val="28"/>
          <w:szCs w:val="28"/>
        </w:rPr>
        <w:t>Сократилось количество преступлений совершенных ранее судимыми с 19 до 14 преступлений.</w:t>
      </w:r>
    </w:p>
    <w:p w:rsidR="00C340F0" w:rsidRPr="00C340F0" w:rsidRDefault="00C340F0" w:rsidP="00C340F0">
      <w:pPr>
        <w:spacing w:after="0" w:line="20" w:lineRule="atLeast"/>
        <w:ind w:firstLine="851"/>
        <w:jc w:val="both"/>
        <w:rPr>
          <w:rFonts w:ascii="Times New Roman" w:hAnsi="Times New Roman" w:cs="Times New Roman"/>
          <w:bCs/>
          <w:sz w:val="28"/>
          <w:szCs w:val="28"/>
        </w:rPr>
      </w:pPr>
      <w:r w:rsidRPr="00C340F0">
        <w:rPr>
          <w:rFonts w:ascii="Times New Roman" w:hAnsi="Times New Roman" w:cs="Times New Roman"/>
          <w:bCs/>
          <w:color w:val="000000"/>
          <w:sz w:val="28"/>
          <w:szCs w:val="28"/>
        </w:rPr>
        <w:t>Произошло снижение на 41.5 %</w:t>
      </w:r>
      <w:r w:rsidRPr="00C340F0">
        <w:rPr>
          <w:rFonts w:ascii="Times New Roman" w:hAnsi="Times New Roman" w:cs="Times New Roman"/>
          <w:bCs/>
          <w:sz w:val="28"/>
          <w:szCs w:val="28"/>
        </w:rPr>
        <w:t xml:space="preserve"> количества зарегистрированных преступлений, совершенных в общественных местах (224), из которых раскрыто 101 преступление (45%). Также, наблюдается снижение преступлений совершенных на улицах на 33,1 % (133), из которых раскрыто 59 преступления (44,3%).</w:t>
      </w:r>
    </w:p>
    <w:p w:rsidR="002B1D8D" w:rsidRPr="002B1D8D" w:rsidRDefault="002B1D8D" w:rsidP="000571CB">
      <w:pPr>
        <w:spacing w:after="0" w:line="240" w:lineRule="auto"/>
        <w:ind w:right="-143" w:firstLine="708"/>
        <w:jc w:val="both"/>
        <w:rPr>
          <w:color w:val="000000" w:themeColor="text1"/>
        </w:rPr>
      </w:pPr>
      <w:r w:rsidRPr="002B1D8D">
        <w:rPr>
          <w:rFonts w:ascii="Times New Roman" w:hAnsi="Times New Roman" w:cs="Times New Roman"/>
          <w:color w:val="000000" w:themeColor="text1"/>
          <w:sz w:val="28"/>
          <w:szCs w:val="28"/>
        </w:rPr>
        <w:t>В 2020 года следственным отделом возбуждено 388 уголовных дел (2019 год – 429 уголовных дел (- 41).</w:t>
      </w:r>
      <w:r w:rsidRPr="002B1D8D">
        <w:rPr>
          <w:color w:val="000000" w:themeColor="text1"/>
        </w:rPr>
        <w:t xml:space="preserve"> </w:t>
      </w:r>
    </w:p>
    <w:p w:rsidR="0059125D" w:rsidRPr="002B1D8D" w:rsidRDefault="002B1D8D" w:rsidP="000571CB">
      <w:pPr>
        <w:spacing w:after="0" w:line="240" w:lineRule="auto"/>
        <w:ind w:right="-143" w:firstLine="708"/>
        <w:jc w:val="both"/>
        <w:rPr>
          <w:rFonts w:ascii="Times New Roman" w:hAnsi="Times New Roman" w:cs="Times New Roman"/>
          <w:color w:val="000000" w:themeColor="text1"/>
          <w:sz w:val="28"/>
          <w:szCs w:val="28"/>
        </w:rPr>
      </w:pPr>
      <w:r w:rsidRPr="002B1D8D">
        <w:rPr>
          <w:rFonts w:ascii="Times New Roman" w:hAnsi="Times New Roman" w:cs="Times New Roman"/>
          <w:color w:val="000000" w:themeColor="text1"/>
          <w:sz w:val="28"/>
          <w:szCs w:val="28"/>
        </w:rPr>
        <w:t xml:space="preserve">В </w:t>
      </w:r>
      <w:r w:rsidR="0059125D" w:rsidRPr="002B1D8D">
        <w:rPr>
          <w:rFonts w:ascii="Times New Roman" w:hAnsi="Times New Roman" w:cs="Times New Roman"/>
          <w:color w:val="000000" w:themeColor="text1"/>
          <w:sz w:val="28"/>
          <w:szCs w:val="28"/>
        </w:rPr>
        <w:t>20</w:t>
      </w:r>
      <w:r w:rsidRPr="002B1D8D">
        <w:rPr>
          <w:rFonts w:ascii="Times New Roman" w:hAnsi="Times New Roman" w:cs="Times New Roman"/>
          <w:color w:val="000000" w:themeColor="text1"/>
          <w:sz w:val="28"/>
          <w:szCs w:val="28"/>
        </w:rPr>
        <w:t>20</w:t>
      </w:r>
      <w:r w:rsidR="0059125D" w:rsidRPr="002B1D8D">
        <w:rPr>
          <w:rFonts w:ascii="Times New Roman" w:hAnsi="Times New Roman" w:cs="Times New Roman"/>
          <w:color w:val="000000" w:themeColor="text1"/>
          <w:sz w:val="28"/>
          <w:szCs w:val="28"/>
        </w:rPr>
        <w:t xml:space="preserve"> год Отделением дознания было возбуждено </w:t>
      </w:r>
      <w:r w:rsidRPr="002B1D8D">
        <w:rPr>
          <w:rFonts w:ascii="Times New Roman" w:hAnsi="Times New Roman" w:cs="Times New Roman"/>
          <w:color w:val="000000" w:themeColor="text1"/>
          <w:sz w:val="28"/>
        </w:rPr>
        <w:t>Отделением дознания было возбуждено - 248 уголовных дела (2019 года – 326</w:t>
      </w:r>
      <w:r w:rsidRPr="002B1D8D">
        <w:rPr>
          <w:rFonts w:ascii="Times New Roman" w:hAnsi="Times New Roman" w:cs="Times New Roman"/>
          <w:color w:val="000000" w:themeColor="text1"/>
          <w:sz w:val="28"/>
          <w:szCs w:val="28"/>
        </w:rPr>
        <w:t xml:space="preserve"> уголовных дел</w:t>
      </w:r>
      <w:r w:rsidRPr="002B1D8D">
        <w:rPr>
          <w:rFonts w:ascii="Times New Roman" w:hAnsi="Times New Roman" w:cs="Times New Roman"/>
          <w:color w:val="000000" w:themeColor="text1"/>
          <w:sz w:val="28"/>
        </w:rPr>
        <w:t xml:space="preserve"> (-78).</w:t>
      </w:r>
      <w:r w:rsidR="0059125D" w:rsidRPr="002B1D8D">
        <w:rPr>
          <w:rFonts w:ascii="Times New Roman" w:hAnsi="Times New Roman" w:cs="Times New Roman"/>
          <w:color w:val="000000" w:themeColor="text1"/>
          <w:sz w:val="28"/>
          <w:szCs w:val="28"/>
        </w:rPr>
        <w:t xml:space="preserve"> </w:t>
      </w:r>
    </w:p>
    <w:p w:rsidR="0059125D" w:rsidRPr="00627BD8" w:rsidRDefault="0059125D" w:rsidP="0059125D">
      <w:pPr>
        <w:spacing w:after="0" w:line="240" w:lineRule="auto"/>
        <w:ind w:firstLine="708"/>
        <w:jc w:val="both"/>
        <w:rPr>
          <w:rFonts w:ascii="Times New Roman" w:hAnsi="Times New Roman" w:cs="Times New Roman"/>
          <w:bCs/>
          <w:color w:val="000000" w:themeColor="text1"/>
          <w:sz w:val="28"/>
          <w:szCs w:val="28"/>
        </w:rPr>
      </w:pPr>
      <w:r w:rsidRPr="00627BD8">
        <w:rPr>
          <w:rFonts w:ascii="Times New Roman" w:hAnsi="Times New Roman" w:cs="Times New Roman"/>
          <w:color w:val="000000" w:themeColor="text1"/>
          <w:sz w:val="28"/>
          <w:szCs w:val="28"/>
        </w:rPr>
        <w:t xml:space="preserve">За отчетный период сотрудниками уголовного розыска установлены и изобличены в преступной деятельности  лица по </w:t>
      </w:r>
      <w:r w:rsidR="0032544A" w:rsidRPr="00627BD8">
        <w:rPr>
          <w:rFonts w:ascii="Times New Roman" w:hAnsi="Times New Roman" w:cs="Times New Roman"/>
          <w:color w:val="000000" w:themeColor="text1"/>
          <w:sz w:val="28"/>
          <w:szCs w:val="28"/>
        </w:rPr>
        <w:t>69</w:t>
      </w:r>
      <w:r w:rsidRPr="00627BD8">
        <w:rPr>
          <w:rFonts w:ascii="Times New Roman" w:hAnsi="Times New Roman" w:cs="Times New Roman"/>
          <w:color w:val="000000" w:themeColor="text1"/>
          <w:sz w:val="28"/>
          <w:szCs w:val="28"/>
        </w:rPr>
        <w:t xml:space="preserve"> преступлениям различных степеней тяжести , (201</w:t>
      </w:r>
      <w:r w:rsidR="0032544A" w:rsidRPr="00627BD8">
        <w:rPr>
          <w:rFonts w:ascii="Times New Roman" w:hAnsi="Times New Roman" w:cs="Times New Roman"/>
          <w:color w:val="000000" w:themeColor="text1"/>
          <w:sz w:val="28"/>
          <w:szCs w:val="28"/>
        </w:rPr>
        <w:t>9</w:t>
      </w:r>
      <w:r w:rsidRPr="00627BD8">
        <w:rPr>
          <w:rFonts w:ascii="Times New Roman" w:hAnsi="Times New Roman" w:cs="Times New Roman"/>
          <w:color w:val="000000" w:themeColor="text1"/>
          <w:sz w:val="28"/>
          <w:szCs w:val="28"/>
        </w:rPr>
        <w:t xml:space="preserve"> год-</w:t>
      </w:r>
      <w:r w:rsidR="0032544A" w:rsidRPr="00627BD8">
        <w:rPr>
          <w:rFonts w:ascii="Times New Roman" w:hAnsi="Times New Roman" w:cs="Times New Roman"/>
          <w:color w:val="000000" w:themeColor="text1"/>
          <w:sz w:val="28"/>
          <w:szCs w:val="28"/>
        </w:rPr>
        <w:t>36</w:t>
      </w:r>
      <w:r w:rsidRPr="00627BD8">
        <w:rPr>
          <w:rFonts w:ascii="Times New Roman" w:hAnsi="Times New Roman" w:cs="Times New Roman"/>
          <w:color w:val="000000" w:themeColor="text1"/>
          <w:sz w:val="28"/>
          <w:szCs w:val="28"/>
        </w:rPr>
        <w:t xml:space="preserve">), динамика </w:t>
      </w:r>
      <w:r w:rsidR="00627BD8" w:rsidRPr="00627BD8">
        <w:rPr>
          <w:rFonts w:ascii="Times New Roman" w:hAnsi="Times New Roman" w:cs="Times New Roman"/>
          <w:color w:val="000000" w:themeColor="text1"/>
          <w:sz w:val="28"/>
          <w:szCs w:val="28"/>
        </w:rPr>
        <w:t>+47,8 %</w:t>
      </w:r>
      <w:r w:rsidRPr="00627BD8">
        <w:rPr>
          <w:rFonts w:ascii="Times New Roman" w:hAnsi="Times New Roman" w:cs="Times New Roman"/>
          <w:color w:val="000000" w:themeColor="text1"/>
          <w:sz w:val="28"/>
          <w:szCs w:val="28"/>
        </w:rPr>
        <w:t xml:space="preserve">. </w:t>
      </w:r>
    </w:p>
    <w:p w:rsidR="00627BD8" w:rsidRPr="00627BD8" w:rsidRDefault="00627BD8" w:rsidP="00627BD8">
      <w:pPr>
        <w:pStyle w:val="ae"/>
        <w:ind w:firstLine="709"/>
        <w:jc w:val="both"/>
        <w:rPr>
          <w:rFonts w:ascii="Times New Roman" w:hAnsi="Times New Roman"/>
          <w:color w:val="000000"/>
          <w:sz w:val="28"/>
          <w:szCs w:val="28"/>
        </w:rPr>
      </w:pPr>
      <w:r w:rsidRPr="00627BD8">
        <w:rPr>
          <w:rFonts w:ascii="Times New Roman" w:hAnsi="Times New Roman"/>
          <w:color w:val="000000"/>
          <w:sz w:val="28"/>
          <w:szCs w:val="28"/>
        </w:rPr>
        <w:t xml:space="preserve">За 12  месяца 2020 года силами ОУУП было отработано 74,9 % жилого сектора (21586 квартир), в рамках отработки жилого сектора было выявлено </w:t>
      </w:r>
      <w:r w:rsidRPr="00627BD8">
        <w:rPr>
          <w:rFonts w:ascii="Times New Roman" w:hAnsi="Times New Roman"/>
          <w:color w:val="000000"/>
          <w:sz w:val="28"/>
          <w:szCs w:val="28"/>
        </w:rPr>
        <w:br/>
        <w:t xml:space="preserve">82 квартиры сдающиеся в поднаем, которые помещены в базу СИВ ОПОП. </w:t>
      </w:r>
    </w:p>
    <w:p w:rsidR="00627BD8" w:rsidRPr="00627BD8" w:rsidRDefault="00627BD8" w:rsidP="00627BD8">
      <w:pPr>
        <w:pStyle w:val="ae"/>
        <w:ind w:firstLine="709"/>
        <w:jc w:val="both"/>
        <w:rPr>
          <w:rFonts w:ascii="Times New Roman" w:hAnsi="Times New Roman"/>
          <w:color w:val="000000"/>
          <w:sz w:val="28"/>
          <w:szCs w:val="28"/>
        </w:rPr>
      </w:pPr>
      <w:r w:rsidRPr="00627BD8">
        <w:rPr>
          <w:rFonts w:ascii="Times New Roman" w:hAnsi="Times New Roman"/>
          <w:color w:val="000000"/>
          <w:sz w:val="28"/>
          <w:szCs w:val="28"/>
        </w:rPr>
        <w:t>За отчетный период УУП было выявлено 56 преступлений</w:t>
      </w:r>
      <w:r>
        <w:rPr>
          <w:rFonts w:ascii="Times New Roman" w:hAnsi="Times New Roman"/>
          <w:color w:val="000000"/>
          <w:sz w:val="28"/>
          <w:szCs w:val="28"/>
        </w:rPr>
        <w:t xml:space="preserve">. </w:t>
      </w:r>
      <w:r w:rsidRPr="00627BD8">
        <w:rPr>
          <w:rFonts w:ascii="Times New Roman" w:hAnsi="Times New Roman"/>
          <w:color w:val="000000"/>
          <w:sz w:val="28"/>
          <w:szCs w:val="28"/>
        </w:rPr>
        <w:t>Из категории  тяжких и особо тяжких преступлений сотрудниками отделения раскрыто 9 преступлений, преступлений средней тяжести 4, преступлений небольшой тяжести 24</w:t>
      </w:r>
      <w:r>
        <w:rPr>
          <w:rFonts w:ascii="Times New Roman" w:hAnsi="Times New Roman"/>
          <w:color w:val="000000"/>
          <w:sz w:val="28"/>
          <w:szCs w:val="28"/>
        </w:rPr>
        <w:t>.</w:t>
      </w:r>
    </w:p>
    <w:p w:rsidR="0008765B" w:rsidRPr="0008765B" w:rsidRDefault="0008765B" w:rsidP="0008765B">
      <w:pPr>
        <w:pStyle w:val="ae"/>
        <w:ind w:firstLine="709"/>
        <w:jc w:val="both"/>
        <w:rPr>
          <w:rFonts w:ascii="Times New Roman" w:hAnsi="Times New Roman"/>
          <w:color w:val="000000"/>
          <w:sz w:val="28"/>
          <w:szCs w:val="28"/>
        </w:rPr>
      </w:pPr>
      <w:r w:rsidRPr="0008765B">
        <w:rPr>
          <w:rFonts w:ascii="Times New Roman" w:hAnsi="Times New Roman"/>
          <w:color w:val="000000"/>
          <w:sz w:val="28"/>
          <w:szCs w:val="28"/>
        </w:rPr>
        <w:t>Из 56 преступлений  13 преступлений двойной превенции (из них 112-4, 115-6, 116-1, 119-2).</w:t>
      </w:r>
    </w:p>
    <w:p w:rsidR="00862675" w:rsidRPr="00862675" w:rsidRDefault="00862675" w:rsidP="00862675">
      <w:pPr>
        <w:pStyle w:val="ae"/>
        <w:ind w:firstLine="708"/>
        <w:jc w:val="both"/>
        <w:rPr>
          <w:rFonts w:ascii="Times New Roman" w:hAnsi="Times New Roman"/>
          <w:color w:val="000000"/>
          <w:sz w:val="28"/>
          <w:szCs w:val="28"/>
        </w:rPr>
      </w:pPr>
      <w:r w:rsidRPr="00862675">
        <w:rPr>
          <w:rFonts w:ascii="Times New Roman" w:hAnsi="Times New Roman"/>
          <w:color w:val="000000"/>
          <w:sz w:val="28"/>
          <w:szCs w:val="28"/>
        </w:rPr>
        <w:lastRenderedPageBreak/>
        <w:t>За отчетный период УУП было составлено 1103 административных протокола, а именно:  ст. 20.1 КоАП РФ –167, по ст. 20.21 КоАП РФ  – 6, по ст. 20.20 КоАП РФ – 330, по гл. 18 КоАП РФ – 86, по ст. 20.25 КоАП РФ – 13, по ст. 19.24 КоАП РФ – 13, по ст. 6.1.1 КоАП РФ – 19, по ст. 6.9 КоАП РФ – 6, по ст. 3.18.1 КоАП РФ – 420, прочие нарушения – 43 протокола.</w:t>
      </w:r>
    </w:p>
    <w:p w:rsidR="00862675" w:rsidRPr="00862675" w:rsidRDefault="00862675" w:rsidP="00862675">
      <w:pPr>
        <w:pStyle w:val="ae"/>
        <w:jc w:val="both"/>
        <w:rPr>
          <w:rFonts w:ascii="Times New Roman" w:hAnsi="Times New Roman"/>
          <w:color w:val="000000"/>
          <w:sz w:val="28"/>
          <w:szCs w:val="28"/>
        </w:rPr>
      </w:pPr>
      <w:r w:rsidRPr="00862675">
        <w:rPr>
          <w:rFonts w:ascii="Times New Roman" w:hAnsi="Times New Roman"/>
          <w:color w:val="000000"/>
          <w:sz w:val="28"/>
          <w:szCs w:val="28"/>
        </w:rPr>
        <w:t xml:space="preserve">         На территории района проживает 8 человека, в отношении которых установлен административный надзор. За отчетный период в отношении поднадзорных административные составлено 13 протокола по ст. 19.24 КоАП РФ. На учете по категории «лица, формально подпадающие под административный надзор» состоит 16 человека. За отчетный период данными гражданами преступлений и административных правонарушений </w:t>
      </w:r>
      <w:r w:rsidR="00F80235">
        <w:rPr>
          <w:rFonts w:ascii="Times New Roman" w:hAnsi="Times New Roman"/>
          <w:color w:val="000000"/>
          <w:sz w:val="28"/>
          <w:szCs w:val="28"/>
        </w:rPr>
        <w:t>не допущено</w:t>
      </w:r>
      <w:r w:rsidRPr="00862675">
        <w:rPr>
          <w:rFonts w:ascii="Times New Roman" w:hAnsi="Times New Roman"/>
          <w:color w:val="000000"/>
          <w:sz w:val="28"/>
          <w:szCs w:val="28"/>
        </w:rPr>
        <w:t xml:space="preserve">. </w:t>
      </w:r>
    </w:p>
    <w:p w:rsidR="00862675" w:rsidRPr="00862675" w:rsidRDefault="00862675" w:rsidP="00862675">
      <w:pPr>
        <w:spacing w:after="0" w:line="20" w:lineRule="atLeast"/>
        <w:ind w:firstLine="851"/>
        <w:jc w:val="both"/>
        <w:rPr>
          <w:rFonts w:ascii="Times New Roman" w:hAnsi="Times New Roman" w:cs="Times New Roman"/>
          <w:sz w:val="28"/>
          <w:szCs w:val="28"/>
        </w:rPr>
      </w:pPr>
      <w:r w:rsidRPr="00862675">
        <w:rPr>
          <w:rFonts w:ascii="Times New Roman" w:hAnsi="Times New Roman" w:cs="Times New Roman"/>
          <w:sz w:val="28"/>
          <w:szCs w:val="28"/>
        </w:rPr>
        <w:t>По итогам работы за 12 месяцев 2020 год сотрудниками ОР ППСП Отдела выявлено и раскрыто 15 преступлений (- 38 или 71 %), из них: ч. 1 ст. 161 УК РФ – 2;  ч. 2 ст. 161 УК РФ – 2; ч. 1 ст. 111 УК РФ – 1; ч. 1 ст. 158 УК РФ – 4; ч. 2 ст. 158 УК РФ – 5, ч. 4 ст. 158 УК РФ– 1 преступление</w:t>
      </w:r>
    </w:p>
    <w:p w:rsidR="00862675" w:rsidRPr="00862675" w:rsidRDefault="00862675" w:rsidP="00862675">
      <w:pPr>
        <w:tabs>
          <w:tab w:val="left" w:pos="851"/>
        </w:tabs>
        <w:spacing w:after="0" w:line="20" w:lineRule="atLeast"/>
        <w:ind w:firstLine="851"/>
        <w:jc w:val="both"/>
        <w:rPr>
          <w:rFonts w:ascii="Times New Roman" w:hAnsi="Times New Roman" w:cs="Times New Roman"/>
          <w:sz w:val="28"/>
          <w:szCs w:val="28"/>
        </w:rPr>
      </w:pPr>
      <w:r w:rsidRPr="00862675">
        <w:rPr>
          <w:rFonts w:ascii="Times New Roman" w:hAnsi="Times New Roman" w:cs="Times New Roman"/>
          <w:sz w:val="28"/>
          <w:szCs w:val="28"/>
        </w:rPr>
        <w:t xml:space="preserve">ОР ППСП составлено 445 административных протоколов (+ 160) и нагрузка по административной практике на 1 сотрудника ОР ППСП Отдела составила 47,9, из них: ст. 20.1 КоАП РФ (мелкое хулиганство) – 365 (+ 118); ст. 20.21 КоАП РФ (появление в пьяном виде) – 27 (- 26); ст. 20.20 КоАП РФ (распитие спиртных напитков) –1173(- 559); ст. 18.8 КоАП РФ (незаконное пребывание иностранных граждан на территории Российской Федерации) – 45 (- 77); ст. 20.25 КоАП РФ (неуплата в срок административного штрафа) – 5 (- 7); Прочие нарушения – 830 (+ 711). </w:t>
      </w:r>
    </w:p>
    <w:p w:rsidR="0059125D" w:rsidRPr="00862675" w:rsidRDefault="0059125D" w:rsidP="0059125D">
      <w:pPr>
        <w:spacing w:after="0" w:line="20" w:lineRule="atLeast"/>
        <w:ind w:firstLine="708"/>
        <w:jc w:val="both"/>
        <w:rPr>
          <w:rFonts w:ascii="Times New Roman" w:hAnsi="Times New Roman" w:cs="Times New Roman"/>
          <w:color w:val="000000" w:themeColor="text1"/>
          <w:sz w:val="28"/>
        </w:rPr>
      </w:pPr>
      <w:r w:rsidRPr="00862675">
        <w:rPr>
          <w:rFonts w:ascii="Times New Roman" w:hAnsi="Times New Roman" w:cs="Times New Roman"/>
          <w:color w:val="000000" w:themeColor="text1"/>
          <w:sz w:val="28"/>
        </w:rPr>
        <w:t>За 20</w:t>
      </w:r>
      <w:r w:rsidR="00862675" w:rsidRPr="00862675">
        <w:rPr>
          <w:rFonts w:ascii="Times New Roman" w:hAnsi="Times New Roman" w:cs="Times New Roman"/>
          <w:color w:val="000000" w:themeColor="text1"/>
          <w:sz w:val="28"/>
        </w:rPr>
        <w:t>20</w:t>
      </w:r>
      <w:r w:rsidRPr="00862675">
        <w:rPr>
          <w:rFonts w:ascii="Times New Roman" w:hAnsi="Times New Roman" w:cs="Times New Roman"/>
          <w:color w:val="000000" w:themeColor="text1"/>
          <w:sz w:val="28"/>
        </w:rPr>
        <w:t xml:space="preserve"> год на территории района Аэропорт несовершеннолетними и при их участии преступлений совершено </w:t>
      </w:r>
      <w:r w:rsidR="00862675" w:rsidRPr="00862675">
        <w:rPr>
          <w:rFonts w:ascii="Times New Roman" w:hAnsi="Times New Roman" w:cs="Times New Roman"/>
          <w:color w:val="000000" w:themeColor="text1"/>
          <w:sz w:val="28"/>
        </w:rPr>
        <w:t>1</w:t>
      </w:r>
      <w:r w:rsidRPr="00862675">
        <w:rPr>
          <w:rFonts w:ascii="Times New Roman" w:hAnsi="Times New Roman" w:cs="Times New Roman"/>
          <w:color w:val="000000" w:themeColor="text1"/>
          <w:sz w:val="28"/>
        </w:rPr>
        <w:t xml:space="preserve"> преступлени</w:t>
      </w:r>
      <w:r w:rsidR="00862675" w:rsidRPr="00862675">
        <w:rPr>
          <w:rFonts w:ascii="Times New Roman" w:hAnsi="Times New Roman" w:cs="Times New Roman"/>
          <w:color w:val="000000" w:themeColor="text1"/>
          <w:sz w:val="28"/>
        </w:rPr>
        <w:t xml:space="preserve">е по </w:t>
      </w:r>
      <w:r w:rsidR="00862675" w:rsidRPr="00862675">
        <w:rPr>
          <w:rFonts w:ascii="Times New Roman" w:hAnsi="Times New Roman" w:cs="Times New Roman"/>
          <w:color w:val="000000" w:themeColor="text1"/>
          <w:sz w:val="28"/>
          <w:szCs w:val="28"/>
        </w:rPr>
        <w:t>ст. 112 УК</w:t>
      </w:r>
      <w:r w:rsidRPr="00862675">
        <w:rPr>
          <w:rFonts w:ascii="Times New Roman" w:hAnsi="Times New Roman" w:cs="Times New Roman"/>
          <w:color w:val="000000" w:themeColor="text1"/>
          <w:sz w:val="28"/>
        </w:rPr>
        <w:t>.</w:t>
      </w:r>
    </w:p>
    <w:p w:rsidR="00862675" w:rsidRDefault="00862675" w:rsidP="00F80235">
      <w:pPr>
        <w:pStyle w:val="Style3"/>
        <w:widowControl/>
        <w:spacing w:line="322" w:lineRule="exact"/>
        <w:ind w:firstLine="708"/>
        <w:rPr>
          <w:sz w:val="28"/>
        </w:rPr>
      </w:pPr>
      <w:r w:rsidRPr="00E768E8">
        <w:rPr>
          <w:sz w:val="28"/>
        </w:rPr>
        <w:t xml:space="preserve">За </w:t>
      </w:r>
      <w:r>
        <w:rPr>
          <w:sz w:val="28"/>
        </w:rPr>
        <w:t xml:space="preserve">12 месяцев </w:t>
      </w:r>
      <w:r w:rsidRPr="00E768E8">
        <w:rPr>
          <w:sz w:val="28"/>
        </w:rPr>
        <w:t>20</w:t>
      </w:r>
      <w:r>
        <w:rPr>
          <w:sz w:val="28"/>
        </w:rPr>
        <w:t xml:space="preserve">20 </w:t>
      </w:r>
      <w:r w:rsidRPr="00E768E8">
        <w:rPr>
          <w:sz w:val="28"/>
        </w:rPr>
        <w:t xml:space="preserve">года выявлено и поставлено на учет </w:t>
      </w:r>
      <w:r>
        <w:rPr>
          <w:sz w:val="28"/>
        </w:rPr>
        <w:t xml:space="preserve">30 </w:t>
      </w:r>
      <w:r w:rsidRPr="00E768E8">
        <w:rPr>
          <w:sz w:val="28"/>
        </w:rPr>
        <w:t>несовер</w:t>
      </w:r>
      <w:r>
        <w:rPr>
          <w:sz w:val="28"/>
        </w:rPr>
        <w:t xml:space="preserve">шеннолетних, снят с учета 41 подросток, состоит на учете 15 </w:t>
      </w:r>
      <w:r w:rsidRPr="00E768E8">
        <w:rPr>
          <w:sz w:val="28"/>
        </w:rPr>
        <w:t>несовершеннолетни</w:t>
      </w:r>
      <w:r>
        <w:rPr>
          <w:sz w:val="28"/>
        </w:rPr>
        <w:t>х</w:t>
      </w:r>
      <w:r w:rsidRPr="00E768E8">
        <w:rPr>
          <w:sz w:val="28"/>
        </w:rPr>
        <w:t>, из них:</w:t>
      </w:r>
      <w:r>
        <w:rPr>
          <w:sz w:val="28"/>
        </w:rPr>
        <w:t xml:space="preserve"> - за совершение преступлений – 1, </w:t>
      </w:r>
      <w:r w:rsidRPr="00E768E8">
        <w:rPr>
          <w:sz w:val="28"/>
        </w:rPr>
        <w:t xml:space="preserve">- за употребление спиртных напитков </w:t>
      </w:r>
      <w:r>
        <w:rPr>
          <w:sz w:val="28"/>
        </w:rPr>
        <w:t xml:space="preserve">– 4, </w:t>
      </w:r>
      <w:r w:rsidRPr="00E768E8">
        <w:rPr>
          <w:sz w:val="28"/>
        </w:rPr>
        <w:t xml:space="preserve">- иное антиобщественное поведение – </w:t>
      </w:r>
      <w:r>
        <w:rPr>
          <w:sz w:val="28"/>
        </w:rPr>
        <w:t>10.</w:t>
      </w:r>
    </w:p>
    <w:p w:rsidR="00862675" w:rsidRPr="00862675" w:rsidRDefault="00862675" w:rsidP="00862675">
      <w:pPr>
        <w:pStyle w:val="ac"/>
        <w:spacing w:line="20" w:lineRule="atLeast"/>
        <w:ind w:firstLine="708"/>
        <w:jc w:val="both"/>
        <w:rPr>
          <w:color w:val="000000" w:themeColor="text1"/>
          <w:sz w:val="28"/>
        </w:rPr>
      </w:pPr>
      <w:r>
        <w:rPr>
          <w:sz w:val="28"/>
        </w:rPr>
        <w:t>В Д</w:t>
      </w:r>
      <w:r w:rsidRPr="00E768E8">
        <w:rPr>
          <w:sz w:val="28"/>
        </w:rPr>
        <w:t xml:space="preserve">ежурную часть ОМВД было доставлено </w:t>
      </w:r>
      <w:r>
        <w:rPr>
          <w:sz w:val="28"/>
        </w:rPr>
        <w:t xml:space="preserve">183 </w:t>
      </w:r>
      <w:r w:rsidRPr="00E768E8">
        <w:rPr>
          <w:sz w:val="28"/>
        </w:rPr>
        <w:t xml:space="preserve">несовершеннолетних, из них жителей города Москвы – </w:t>
      </w:r>
      <w:r>
        <w:rPr>
          <w:sz w:val="28"/>
        </w:rPr>
        <w:t>137</w:t>
      </w:r>
      <w:r w:rsidRPr="00E768E8">
        <w:rPr>
          <w:sz w:val="28"/>
        </w:rPr>
        <w:t xml:space="preserve">, жителей </w:t>
      </w:r>
      <w:r>
        <w:rPr>
          <w:sz w:val="28"/>
        </w:rPr>
        <w:t>САО</w:t>
      </w:r>
      <w:r w:rsidRPr="00E768E8">
        <w:rPr>
          <w:sz w:val="28"/>
        </w:rPr>
        <w:t xml:space="preserve"> –</w:t>
      </w:r>
      <w:r>
        <w:rPr>
          <w:sz w:val="28"/>
        </w:rPr>
        <w:t xml:space="preserve"> 15</w:t>
      </w:r>
      <w:r w:rsidRPr="00E768E8">
        <w:rPr>
          <w:sz w:val="28"/>
        </w:rPr>
        <w:t xml:space="preserve">, иногородних – </w:t>
      </w:r>
      <w:r>
        <w:rPr>
          <w:sz w:val="28"/>
        </w:rPr>
        <w:t>46</w:t>
      </w:r>
      <w:r w:rsidRPr="00E768E8">
        <w:rPr>
          <w:sz w:val="28"/>
        </w:rPr>
        <w:t>.</w:t>
      </w:r>
      <w:r>
        <w:rPr>
          <w:sz w:val="28"/>
        </w:rPr>
        <w:t xml:space="preserve"> З</w:t>
      </w:r>
      <w:r w:rsidRPr="00E768E8">
        <w:rPr>
          <w:sz w:val="28"/>
        </w:rPr>
        <w:t>а бродяжничество</w:t>
      </w:r>
      <w:r w:rsidRPr="009F6502">
        <w:rPr>
          <w:sz w:val="28"/>
        </w:rPr>
        <w:t xml:space="preserve"> </w:t>
      </w:r>
      <w:r w:rsidRPr="00E768E8">
        <w:rPr>
          <w:sz w:val="28"/>
        </w:rPr>
        <w:t>доставлено</w:t>
      </w:r>
      <w:r>
        <w:rPr>
          <w:sz w:val="28"/>
        </w:rPr>
        <w:t xml:space="preserve"> 14 </w:t>
      </w:r>
      <w:r w:rsidRPr="00E768E8">
        <w:rPr>
          <w:sz w:val="28"/>
        </w:rPr>
        <w:t>несовершеннолетних, из них помещены в ЦВСНП ГУ МВД России</w:t>
      </w:r>
      <w:r>
        <w:rPr>
          <w:sz w:val="28"/>
        </w:rPr>
        <w:t xml:space="preserve"> </w:t>
      </w:r>
      <w:r w:rsidRPr="00E768E8">
        <w:rPr>
          <w:sz w:val="28"/>
        </w:rPr>
        <w:t>по г. Москве –</w:t>
      </w:r>
      <w:r>
        <w:rPr>
          <w:sz w:val="28"/>
        </w:rPr>
        <w:t xml:space="preserve"> 6, направлено в учреждения </w:t>
      </w:r>
      <w:r w:rsidRPr="00862675">
        <w:rPr>
          <w:color w:val="000000" w:themeColor="text1"/>
          <w:sz w:val="28"/>
        </w:rPr>
        <w:t>здравоохранения 8 подростков. В ночное время в дежурную часть ОМВД доставлено 34 несовершеннолетних.</w:t>
      </w:r>
    </w:p>
    <w:p w:rsidR="00862675" w:rsidRPr="00862675" w:rsidRDefault="00862675" w:rsidP="00F80235">
      <w:pPr>
        <w:pStyle w:val="Style3"/>
        <w:widowControl/>
        <w:spacing w:line="322" w:lineRule="exact"/>
        <w:ind w:firstLine="708"/>
        <w:rPr>
          <w:color w:val="000000" w:themeColor="text1"/>
          <w:sz w:val="28"/>
        </w:rPr>
      </w:pPr>
      <w:r w:rsidRPr="00862675">
        <w:rPr>
          <w:color w:val="000000" w:themeColor="text1"/>
          <w:sz w:val="28"/>
        </w:rPr>
        <w:t>Было выявлено 17</w:t>
      </w:r>
      <w:r w:rsidRPr="00862675">
        <w:rPr>
          <w:b/>
          <w:color w:val="000000" w:themeColor="text1"/>
          <w:sz w:val="28"/>
        </w:rPr>
        <w:t xml:space="preserve"> </w:t>
      </w:r>
      <w:r w:rsidRPr="00862675">
        <w:rPr>
          <w:color w:val="000000" w:themeColor="text1"/>
          <w:sz w:val="28"/>
        </w:rPr>
        <w:t>фактов продажи алкогольной продукции несовершеннолетним. Виновные лица привлечены к административной ответственности в соответствии со 14.16 ч. 2.1 и ч.3 КоАП РФ.</w:t>
      </w:r>
    </w:p>
    <w:p w:rsidR="00862675" w:rsidRPr="00862675" w:rsidRDefault="00862675" w:rsidP="00862675">
      <w:pPr>
        <w:pStyle w:val="ac"/>
        <w:spacing w:line="20" w:lineRule="atLeast"/>
        <w:ind w:firstLine="708"/>
        <w:jc w:val="both"/>
        <w:rPr>
          <w:rFonts w:eastAsia="Calibri"/>
          <w:iCs/>
          <w:color w:val="000000" w:themeColor="text1"/>
          <w:sz w:val="28"/>
          <w:szCs w:val="28"/>
        </w:rPr>
      </w:pPr>
      <w:r w:rsidRPr="00862675">
        <w:rPr>
          <w:rFonts w:eastAsia="Calibri"/>
          <w:iCs/>
          <w:color w:val="000000" w:themeColor="text1"/>
          <w:sz w:val="28"/>
          <w:szCs w:val="28"/>
        </w:rPr>
        <w:t>Основным приоритетным направлением деятельности ОВМ является качественное оказание государственных услуг населению и контроль за исполнением миграционного законодательства</w:t>
      </w:r>
      <w:r w:rsidRPr="00862675">
        <w:rPr>
          <w:rFonts w:eastAsia="Calibri"/>
          <w:i/>
          <w:iCs/>
          <w:color w:val="000000" w:themeColor="text1"/>
          <w:sz w:val="28"/>
          <w:szCs w:val="28"/>
        </w:rPr>
        <w:t>.</w:t>
      </w:r>
    </w:p>
    <w:p w:rsidR="00862675" w:rsidRPr="00862675" w:rsidRDefault="00862675" w:rsidP="00862675">
      <w:pPr>
        <w:spacing w:after="0" w:line="20" w:lineRule="atLeast"/>
        <w:ind w:firstLine="709"/>
        <w:jc w:val="both"/>
        <w:rPr>
          <w:rFonts w:ascii="Times New Roman" w:hAnsi="Times New Roman" w:cs="Times New Roman"/>
          <w:color w:val="000000" w:themeColor="text1"/>
          <w:sz w:val="28"/>
          <w:szCs w:val="28"/>
        </w:rPr>
      </w:pPr>
      <w:r w:rsidRPr="00862675">
        <w:rPr>
          <w:rFonts w:ascii="Times New Roman" w:eastAsia="Calibri" w:hAnsi="Times New Roman" w:cs="Times New Roman"/>
          <w:color w:val="000000" w:themeColor="text1"/>
          <w:sz w:val="28"/>
          <w:szCs w:val="28"/>
        </w:rPr>
        <w:t>За 12 месяцев 2020 года оказано 3256 государственных услуг по заграничным паспортам (2019 год – 3752), из них</w:t>
      </w:r>
      <w:r w:rsidRPr="00862675">
        <w:rPr>
          <w:rFonts w:ascii="Times New Roman" w:hAnsi="Times New Roman" w:cs="Times New Roman"/>
          <w:color w:val="000000" w:themeColor="text1"/>
          <w:sz w:val="28"/>
          <w:szCs w:val="28"/>
        </w:rPr>
        <w:t xml:space="preserve"> оказано непосредственно сотрудниками ОВМ (2019 год –598); - 486 государственных услуг предоставлено операторами Многофункциональных центров (2019 год – 1177); </w:t>
      </w:r>
      <w:r w:rsidRPr="00862675">
        <w:rPr>
          <w:rFonts w:ascii="Times New Roman" w:hAnsi="Times New Roman" w:cs="Times New Roman"/>
          <w:color w:val="000000" w:themeColor="text1"/>
          <w:sz w:val="28"/>
          <w:szCs w:val="28"/>
        </w:rPr>
        <w:lastRenderedPageBreak/>
        <w:t>- 2936 услуг оказано через портал государственных и муниципальных услуг (2019 год – 2181).</w:t>
      </w:r>
    </w:p>
    <w:p w:rsidR="00862675" w:rsidRPr="00862675" w:rsidRDefault="00862675" w:rsidP="00862675">
      <w:pPr>
        <w:spacing w:after="0" w:line="20" w:lineRule="atLeast"/>
        <w:ind w:firstLine="709"/>
        <w:contextualSpacing/>
        <w:jc w:val="both"/>
        <w:rPr>
          <w:rFonts w:ascii="Times New Roman" w:hAnsi="Times New Roman" w:cs="Times New Roman"/>
          <w:color w:val="000000" w:themeColor="text1"/>
          <w:sz w:val="28"/>
          <w:szCs w:val="28"/>
        </w:rPr>
      </w:pPr>
      <w:r w:rsidRPr="00862675">
        <w:rPr>
          <w:rFonts w:ascii="Times New Roman" w:hAnsi="Times New Roman" w:cs="Times New Roman"/>
          <w:color w:val="000000" w:themeColor="text1"/>
          <w:sz w:val="28"/>
          <w:szCs w:val="28"/>
        </w:rPr>
        <w:t xml:space="preserve">Количество оформленных приглашений на въезд в Российскую Федерацию иностранным гражданам составило – 71 (2019 –             180). </w:t>
      </w:r>
    </w:p>
    <w:p w:rsidR="00862675" w:rsidRPr="00862675" w:rsidRDefault="00862675" w:rsidP="00862675">
      <w:pPr>
        <w:spacing w:after="0" w:line="20" w:lineRule="atLeast"/>
        <w:ind w:firstLine="709"/>
        <w:jc w:val="both"/>
        <w:rPr>
          <w:rFonts w:ascii="Times New Roman" w:eastAsia="Calibri" w:hAnsi="Times New Roman" w:cs="Times New Roman"/>
          <w:color w:val="000000" w:themeColor="text1"/>
          <w:sz w:val="28"/>
          <w:szCs w:val="28"/>
        </w:rPr>
      </w:pPr>
      <w:r w:rsidRPr="00862675">
        <w:rPr>
          <w:rFonts w:ascii="Times New Roman" w:eastAsia="Calibri" w:hAnsi="Times New Roman" w:cs="Times New Roman"/>
          <w:color w:val="000000" w:themeColor="text1"/>
          <w:sz w:val="28"/>
          <w:szCs w:val="28"/>
        </w:rPr>
        <w:t>Оформлено паспортов гражданина Российской Федерации 2947 (2019 год –3518)</w:t>
      </w:r>
    </w:p>
    <w:p w:rsidR="00862675" w:rsidRPr="00862675" w:rsidRDefault="00862675" w:rsidP="00862675">
      <w:pPr>
        <w:spacing w:after="0" w:line="20" w:lineRule="atLeast"/>
        <w:ind w:firstLine="709"/>
        <w:jc w:val="both"/>
        <w:rPr>
          <w:rFonts w:ascii="Times New Roman" w:eastAsia="Calibri" w:hAnsi="Times New Roman" w:cs="Times New Roman"/>
          <w:color w:val="000000" w:themeColor="text1"/>
          <w:sz w:val="28"/>
          <w:szCs w:val="28"/>
        </w:rPr>
      </w:pPr>
      <w:r w:rsidRPr="00862675">
        <w:rPr>
          <w:rFonts w:ascii="Times New Roman" w:eastAsia="Calibri" w:hAnsi="Times New Roman" w:cs="Times New Roman"/>
          <w:color w:val="000000" w:themeColor="text1"/>
          <w:sz w:val="28"/>
          <w:szCs w:val="28"/>
        </w:rPr>
        <w:t>Исполнено государственных услуг по регистрационному учёту граждан Российской Федерации по месту пребывания и по месту жительства 7958 (2019 –8443).</w:t>
      </w:r>
    </w:p>
    <w:p w:rsidR="00862675" w:rsidRPr="00862675" w:rsidRDefault="00862675" w:rsidP="00862675">
      <w:pPr>
        <w:spacing w:after="0" w:line="20" w:lineRule="atLeast"/>
        <w:ind w:firstLine="709"/>
        <w:contextualSpacing/>
        <w:jc w:val="both"/>
        <w:rPr>
          <w:rFonts w:ascii="Times New Roman" w:hAnsi="Times New Roman" w:cs="Times New Roman"/>
          <w:color w:val="000000" w:themeColor="text1"/>
          <w:sz w:val="28"/>
          <w:szCs w:val="28"/>
        </w:rPr>
      </w:pPr>
      <w:r w:rsidRPr="00862675">
        <w:rPr>
          <w:rFonts w:ascii="Times New Roman" w:hAnsi="Times New Roman" w:cs="Times New Roman"/>
          <w:color w:val="000000" w:themeColor="text1"/>
          <w:sz w:val="28"/>
          <w:szCs w:val="28"/>
        </w:rPr>
        <w:t xml:space="preserve">Зарегистрировано по месту жительства 3162 граждан </w:t>
      </w:r>
      <w:r w:rsidRPr="00862675">
        <w:rPr>
          <w:rFonts w:ascii="Times New Roman" w:hAnsi="Times New Roman" w:cs="Times New Roman"/>
          <w:color w:val="000000" w:themeColor="text1"/>
          <w:sz w:val="28"/>
          <w:szCs w:val="28"/>
        </w:rPr>
        <w:br/>
        <w:t>(2019 год – 3513).</w:t>
      </w:r>
    </w:p>
    <w:p w:rsidR="00862675" w:rsidRPr="00862675" w:rsidRDefault="00862675" w:rsidP="00862675">
      <w:pPr>
        <w:spacing w:after="0" w:line="20" w:lineRule="atLeast"/>
        <w:ind w:firstLine="709"/>
        <w:jc w:val="both"/>
        <w:rPr>
          <w:rFonts w:ascii="Times New Roman" w:eastAsia="Calibri" w:hAnsi="Times New Roman" w:cs="Times New Roman"/>
          <w:color w:val="000000" w:themeColor="text1"/>
          <w:sz w:val="28"/>
          <w:szCs w:val="28"/>
        </w:rPr>
      </w:pPr>
      <w:r w:rsidRPr="00862675">
        <w:rPr>
          <w:rFonts w:ascii="Times New Roman" w:eastAsia="Calibri" w:hAnsi="Times New Roman" w:cs="Times New Roman"/>
          <w:color w:val="000000" w:themeColor="text1"/>
          <w:sz w:val="28"/>
          <w:szCs w:val="28"/>
        </w:rPr>
        <w:t>Снято с регистрационного учета по месту жительства 2640 (2019 –2248).</w:t>
      </w:r>
    </w:p>
    <w:p w:rsidR="00862675" w:rsidRPr="00862675" w:rsidRDefault="00862675" w:rsidP="00862675">
      <w:pPr>
        <w:spacing w:after="0" w:line="20" w:lineRule="atLeast"/>
        <w:ind w:firstLine="709"/>
        <w:jc w:val="both"/>
        <w:rPr>
          <w:rFonts w:ascii="Times New Roman" w:eastAsia="Calibri" w:hAnsi="Times New Roman" w:cs="Times New Roman"/>
          <w:color w:val="000000" w:themeColor="text1"/>
          <w:sz w:val="28"/>
          <w:szCs w:val="28"/>
        </w:rPr>
      </w:pPr>
      <w:r w:rsidRPr="00862675">
        <w:rPr>
          <w:rFonts w:ascii="Times New Roman" w:eastAsia="Calibri" w:hAnsi="Times New Roman" w:cs="Times New Roman"/>
          <w:color w:val="000000" w:themeColor="text1"/>
          <w:sz w:val="28"/>
          <w:szCs w:val="28"/>
        </w:rPr>
        <w:t>Зарегистрировано по месту пребывания – 1841 (2019 –2238).</w:t>
      </w:r>
    </w:p>
    <w:p w:rsidR="00862675" w:rsidRPr="00862675" w:rsidRDefault="00862675" w:rsidP="00862675">
      <w:pPr>
        <w:spacing w:after="0" w:line="20" w:lineRule="atLeast"/>
        <w:ind w:firstLine="709"/>
        <w:jc w:val="both"/>
        <w:rPr>
          <w:rFonts w:ascii="Times New Roman" w:eastAsia="Calibri" w:hAnsi="Times New Roman" w:cs="Times New Roman"/>
          <w:color w:val="000000" w:themeColor="text1"/>
          <w:sz w:val="28"/>
          <w:szCs w:val="28"/>
        </w:rPr>
      </w:pPr>
      <w:r w:rsidRPr="00862675">
        <w:rPr>
          <w:rFonts w:ascii="Times New Roman" w:eastAsia="Calibri" w:hAnsi="Times New Roman" w:cs="Times New Roman"/>
          <w:color w:val="000000" w:themeColor="text1"/>
          <w:sz w:val="28"/>
          <w:szCs w:val="28"/>
        </w:rPr>
        <w:t>Снято с регистрационного учета по месту пребывания – 315, (2019 –          444).</w:t>
      </w:r>
    </w:p>
    <w:p w:rsidR="00862675" w:rsidRPr="00862675" w:rsidRDefault="00862675" w:rsidP="00862675">
      <w:pPr>
        <w:spacing w:after="0" w:line="20" w:lineRule="atLeast"/>
        <w:ind w:firstLine="709"/>
        <w:jc w:val="both"/>
        <w:rPr>
          <w:rFonts w:ascii="Times New Roman" w:eastAsia="Calibri" w:hAnsi="Times New Roman" w:cs="Times New Roman"/>
          <w:color w:val="000000" w:themeColor="text1"/>
          <w:sz w:val="28"/>
          <w:szCs w:val="28"/>
        </w:rPr>
      </w:pPr>
      <w:r w:rsidRPr="00862675">
        <w:rPr>
          <w:rFonts w:ascii="Times New Roman" w:eastAsia="Calibri" w:hAnsi="Times New Roman" w:cs="Times New Roman"/>
          <w:color w:val="000000" w:themeColor="text1"/>
          <w:sz w:val="28"/>
          <w:szCs w:val="28"/>
        </w:rPr>
        <w:t xml:space="preserve">За 12 месяцев 2020 года исполнено государственных услуг в отношении иностранных граждан – 14798, (2019 год – 53113). </w:t>
      </w:r>
    </w:p>
    <w:p w:rsidR="00862675" w:rsidRPr="00862675" w:rsidRDefault="00862675" w:rsidP="00862675">
      <w:pPr>
        <w:spacing w:after="0" w:line="20" w:lineRule="atLeast"/>
        <w:ind w:firstLine="709"/>
        <w:jc w:val="both"/>
        <w:rPr>
          <w:rFonts w:ascii="Times New Roman" w:eastAsia="Calibri" w:hAnsi="Times New Roman" w:cs="Times New Roman"/>
          <w:color w:val="000000" w:themeColor="text1"/>
          <w:sz w:val="28"/>
          <w:szCs w:val="28"/>
        </w:rPr>
      </w:pPr>
      <w:r w:rsidRPr="00862675">
        <w:rPr>
          <w:rFonts w:ascii="Times New Roman" w:eastAsia="Calibri" w:hAnsi="Times New Roman" w:cs="Times New Roman"/>
          <w:color w:val="000000" w:themeColor="text1"/>
          <w:sz w:val="28"/>
          <w:szCs w:val="28"/>
        </w:rPr>
        <w:t>Оформлено наличие гражданства РФ (н/л) – 40 (2019 - 27).</w:t>
      </w:r>
    </w:p>
    <w:p w:rsidR="00862675" w:rsidRPr="00862675" w:rsidRDefault="00862675" w:rsidP="00862675">
      <w:pPr>
        <w:spacing w:after="0" w:line="20" w:lineRule="atLeast"/>
        <w:ind w:firstLine="709"/>
        <w:jc w:val="both"/>
        <w:rPr>
          <w:rFonts w:ascii="Times New Roman" w:hAnsi="Times New Roman" w:cs="Times New Roman"/>
          <w:color w:val="000000" w:themeColor="text1"/>
          <w:sz w:val="28"/>
          <w:szCs w:val="28"/>
        </w:rPr>
      </w:pPr>
      <w:r w:rsidRPr="00862675">
        <w:rPr>
          <w:rFonts w:ascii="Times New Roman" w:hAnsi="Times New Roman" w:cs="Times New Roman"/>
          <w:color w:val="000000" w:themeColor="text1"/>
          <w:sz w:val="28"/>
          <w:szCs w:val="28"/>
        </w:rPr>
        <w:t>В рамках реализации мероприятий по выполнению Указа Президента Российской Федерации от 7 мая 2012 года № 601 «Об основных направлениях совершенствования системы государственного управления» на постоянной основе осуществляется мониторинг времени ожидания посетителей в очереди.</w:t>
      </w:r>
    </w:p>
    <w:p w:rsidR="00862675" w:rsidRPr="00862675" w:rsidRDefault="00862675" w:rsidP="00862675">
      <w:pPr>
        <w:spacing w:after="0" w:line="20" w:lineRule="atLeast"/>
        <w:ind w:firstLine="709"/>
        <w:jc w:val="both"/>
        <w:rPr>
          <w:rFonts w:ascii="Times New Roman" w:hAnsi="Times New Roman" w:cs="Times New Roman"/>
          <w:color w:val="000000" w:themeColor="text1"/>
          <w:sz w:val="28"/>
          <w:szCs w:val="28"/>
        </w:rPr>
      </w:pPr>
      <w:r w:rsidRPr="00862675">
        <w:rPr>
          <w:rFonts w:ascii="Times New Roman" w:hAnsi="Times New Roman" w:cs="Times New Roman"/>
          <w:color w:val="000000" w:themeColor="text1"/>
          <w:sz w:val="28"/>
          <w:szCs w:val="28"/>
        </w:rPr>
        <w:t>По итогам работы за 12 месяцев 2020 года (период с 01.01.2020 по 25.12.2020 г.) показатель удовлетворённости граждан качеством государственных услуг составил 98,23%.</w:t>
      </w:r>
    </w:p>
    <w:p w:rsidR="00862675" w:rsidRPr="00862675" w:rsidRDefault="00862675" w:rsidP="00862675">
      <w:pPr>
        <w:spacing w:after="0" w:line="20" w:lineRule="atLeast"/>
        <w:ind w:firstLine="709"/>
        <w:jc w:val="both"/>
        <w:rPr>
          <w:rFonts w:ascii="Times New Roman" w:hAnsi="Times New Roman" w:cs="Times New Roman"/>
          <w:color w:val="000000" w:themeColor="text1"/>
          <w:sz w:val="28"/>
          <w:szCs w:val="28"/>
        </w:rPr>
      </w:pPr>
      <w:r w:rsidRPr="00862675">
        <w:rPr>
          <w:rFonts w:ascii="Times New Roman" w:hAnsi="Times New Roman" w:cs="Times New Roman"/>
          <w:color w:val="000000" w:themeColor="text1"/>
          <w:sz w:val="28"/>
          <w:szCs w:val="28"/>
        </w:rPr>
        <w:t xml:space="preserve">По данным ИАС МГКУ за 12 месяцев 2020 года </w:t>
      </w:r>
      <w:r w:rsidRPr="00862675">
        <w:rPr>
          <w:rFonts w:ascii="Times New Roman" w:eastAsia="Calibri" w:hAnsi="Times New Roman" w:cs="Times New Roman"/>
          <w:color w:val="000000" w:themeColor="text1"/>
          <w:sz w:val="28"/>
          <w:szCs w:val="28"/>
        </w:rPr>
        <w:t>подразделением достигнуто плановое значение показателя уровня удовлетворённости (к концу 2018 года, в соответствии с пп. «а» п.1 Указа Президента Российской Федерации от 7 мая 2012 года № 601– 90%).</w:t>
      </w:r>
    </w:p>
    <w:p w:rsidR="00862675" w:rsidRPr="00862675" w:rsidRDefault="00862675" w:rsidP="00862675">
      <w:pPr>
        <w:spacing w:after="0" w:line="20" w:lineRule="atLeast"/>
        <w:ind w:firstLine="709"/>
        <w:jc w:val="both"/>
        <w:rPr>
          <w:rFonts w:ascii="Times New Roman" w:eastAsia="Calibri" w:hAnsi="Times New Roman" w:cs="Times New Roman"/>
          <w:color w:val="000000" w:themeColor="text1"/>
          <w:sz w:val="28"/>
          <w:szCs w:val="28"/>
        </w:rPr>
      </w:pPr>
      <w:r w:rsidRPr="00862675">
        <w:rPr>
          <w:rFonts w:ascii="Times New Roman" w:eastAsia="Calibri" w:hAnsi="Times New Roman" w:cs="Times New Roman"/>
          <w:color w:val="000000" w:themeColor="text1"/>
          <w:sz w:val="28"/>
          <w:szCs w:val="28"/>
        </w:rPr>
        <w:t>Ведётся контроль за выполнением приказа МВД России от 31 декабря 2013 г. № 1039, а также за деятельностью подразделений по вопросам миграции, в части недопущения образования очередей и нарушения регламентного времени ожидания в очереди.</w:t>
      </w:r>
    </w:p>
    <w:p w:rsidR="00862675" w:rsidRPr="00862675" w:rsidRDefault="00862675" w:rsidP="00862675">
      <w:pPr>
        <w:pStyle w:val="ae"/>
        <w:spacing w:line="20" w:lineRule="atLeast"/>
        <w:ind w:firstLine="709"/>
        <w:jc w:val="both"/>
        <w:rPr>
          <w:rFonts w:ascii="Times New Roman" w:hAnsi="Times New Roman"/>
          <w:color w:val="000000" w:themeColor="text1"/>
          <w:sz w:val="28"/>
          <w:szCs w:val="28"/>
        </w:rPr>
      </w:pPr>
      <w:r w:rsidRPr="00862675">
        <w:rPr>
          <w:rFonts w:ascii="Times New Roman" w:hAnsi="Times New Roman"/>
          <w:color w:val="000000" w:themeColor="text1"/>
          <w:sz w:val="28"/>
          <w:szCs w:val="28"/>
        </w:rPr>
        <w:t>В целях исполнения поставленных задач по исполнению государственной функции контроля (надзора) за соблюдением положений миграционного законодательства за 12 месяцев 2020 года силами ОВМ УВД по САО проведено 604 проверочных мероприятий по соблюдению миграционного законодательства Российской Федерации на различных объектах инфраструктуры Северного административного округа города Москвы.</w:t>
      </w:r>
    </w:p>
    <w:p w:rsidR="00862675" w:rsidRPr="00862675" w:rsidRDefault="00862675" w:rsidP="00862675">
      <w:pPr>
        <w:pStyle w:val="ae"/>
        <w:spacing w:line="20" w:lineRule="atLeast"/>
        <w:ind w:firstLine="709"/>
        <w:jc w:val="both"/>
        <w:rPr>
          <w:rFonts w:ascii="Times New Roman" w:hAnsi="Times New Roman"/>
          <w:color w:val="000000" w:themeColor="text1"/>
          <w:sz w:val="28"/>
          <w:szCs w:val="28"/>
        </w:rPr>
      </w:pPr>
      <w:r w:rsidRPr="00862675">
        <w:rPr>
          <w:rFonts w:ascii="Times New Roman" w:hAnsi="Times New Roman"/>
          <w:color w:val="000000" w:themeColor="text1"/>
          <w:sz w:val="28"/>
          <w:szCs w:val="28"/>
        </w:rPr>
        <w:t>В результате осуществления служебной деятельности составлено 438  материалов об административных правонарушениях (2019 – 765), а именно:</w:t>
      </w:r>
    </w:p>
    <w:p w:rsidR="00862675" w:rsidRPr="00862675" w:rsidRDefault="00862675" w:rsidP="00862675">
      <w:pPr>
        <w:pStyle w:val="ae"/>
        <w:spacing w:line="20" w:lineRule="atLeast"/>
        <w:ind w:firstLine="709"/>
        <w:jc w:val="both"/>
        <w:rPr>
          <w:rFonts w:ascii="Times New Roman" w:hAnsi="Times New Roman"/>
          <w:color w:val="000000" w:themeColor="text1"/>
          <w:sz w:val="28"/>
          <w:szCs w:val="28"/>
        </w:rPr>
      </w:pPr>
      <w:r w:rsidRPr="00862675">
        <w:rPr>
          <w:rFonts w:ascii="Times New Roman" w:hAnsi="Times New Roman"/>
          <w:color w:val="000000" w:themeColor="text1"/>
          <w:sz w:val="28"/>
          <w:szCs w:val="28"/>
        </w:rPr>
        <w:t>- по ст. 18.8 КРФоАП  – 66 (2019-43); - по ст. 18.9 КРФоАП– 32 (2019-90);</w:t>
      </w:r>
    </w:p>
    <w:p w:rsidR="00862675" w:rsidRPr="00862675" w:rsidRDefault="00862675" w:rsidP="00862675">
      <w:pPr>
        <w:pStyle w:val="ae"/>
        <w:spacing w:line="20" w:lineRule="atLeast"/>
        <w:ind w:firstLine="709"/>
        <w:jc w:val="both"/>
        <w:rPr>
          <w:rFonts w:ascii="Times New Roman" w:hAnsi="Times New Roman"/>
          <w:color w:val="000000" w:themeColor="text1"/>
          <w:sz w:val="28"/>
          <w:szCs w:val="28"/>
        </w:rPr>
      </w:pPr>
      <w:r w:rsidRPr="00862675">
        <w:rPr>
          <w:rFonts w:ascii="Times New Roman" w:hAnsi="Times New Roman"/>
          <w:color w:val="000000" w:themeColor="text1"/>
          <w:sz w:val="28"/>
          <w:szCs w:val="28"/>
        </w:rPr>
        <w:t>- по ст. 18.15 КРФоАП  3 (2019-5); - по другим статьям КРФоАП (ст.ст. 18.16, 18.17, 19.15, 19.16, 19.27, 19.8.3, 20.25 КРФоАП) – 337 (2019-625).</w:t>
      </w:r>
    </w:p>
    <w:p w:rsidR="00862675" w:rsidRPr="00862675" w:rsidRDefault="00862675" w:rsidP="00862675">
      <w:pPr>
        <w:spacing w:after="0" w:line="20" w:lineRule="atLeast"/>
        <w:ind w:firstLine="708"/>
        <w:jc w:val="both"/>
        <w:rPr>
          <w:rFonts w:ascii="Times New Roman" w:hAnsi="Times New Roman" w:cs="Times New Roman"/>
          <w:color w:val="000000" w:themeColor="text1"/>
          <w:sz w:val="28"/>
          <w:szCs w:val="28"/>
        </w:rPr>
      </w:pPr>
      <w:r w:rsidRPr="00862675">
        <w:rPr>
          <w:rFonts w:ascii="Times New Roman" w:hAnsi="Times New Roman" w:cs="Times New Roman"/>
          <w:color w:val="000000" w:themeColor="text1"/>
          <w:sz w:val="28"/>
          <w:szCs w:val="28"/>
        </w:rPr>
        <w:lastRenderedPageBreak/>
        <w:t>Всего отделом подготовлены и внесены в базы данных 240 представлений о неразрешении въезда в Российскую Федерацию иностранным гражданам (пп.4 ст.26 ФЗ-114 и по ст.27 ФЗ-114 – 197).</w:t>
      </w:r>
    </w:p>
    <w:p w:rsidR="00862675" w:rsidRPr="00862675" w:rsidRDefault="00862675" w:rsidP="00862675">
      <w:pPr>
        <w:pStyle w:val="ac"/>
        <w:spacing w:line="20" w:lineRule="atLeast"/>
        <w:ind w:firstLine="851"/>
        <w:jc w:val="both"/>
        <w:rPr>
          <w:b/>
          <w:color w:val="000000" w:themeColor="text1"/>
        </w:rPr>
      </w:pPr>
    </w:p>
    <w:p w:rsidR="000571CB" w:rsidRPr="00862675" w:rsidRDefault="000571CB" w:rsidP="005B2D8C">
      <w:pPr>
        <w:tabs>
          <w:tab w:val="left" w:pos="2694"/>
        </w:tabs>
        <w:spacing w:after="0" w:line="240" w:lineRule="auto"/>
        <w:jc w:val="both"/>
        <w:rPr>
          <w:rFonts w:ascii="Times New Roman" w:hAnsi="Times New Roman" w:cs="Times New Roman"/>
          <w:color w:val="000000" w:themeColor="text1"/>
          <w:sz w:val="28"/>
          <w:szCs w:val="28"/>
        </w:rPr>
      </w:pPr>
    </w:p>
    <w:p w:rsidR="00526483" w:rsidRPr="00862675" w:rsidRDefault="00B147A9" w:rsidP="005B2D8C">
      <w:pPr>
        <w:tabs>
          <w:tab w:val="left" w:pos="2694"/>
        </w:tabs>
        <w:spacing w:after="0" w:line="240" w:lineRule="auto"/>
        <w:jc w:val="both"/>
        <w:rPr>
          <w:rFonts w:ascii="Times New Roman" w:hAnsi="Times New Roman" w:cs="Times New Roman"/>
          <w:color w:val="000000" w:themeColor="text1"/>
          <w:sz w:val="28"/>
          <w:szCs w:val="28"/>
        </w:rPr>
      </w:pPr>
      <w:r w:rsidRPr="00862675">
        <w:rPr>
          <w:rFonts w:ascii="Times New Roman" w:hAnsi="Times New Roman" w:cs="Times New Roman"/>
          <w:color w:val="000000" w:themeColor="text1"/>
          <w:sz w:val="28"/>
          <w:szCs w:val="28"/>
        </w:rPr>
        <w:t>Готов ответить на вопро</w:t>
      </w:r>
      <w:r w:rsidR="00851D53" w:rsidRPr="00862675">
        <w:rPr>
          <w:rFonts w:ascii="Times New Roman" w:hAnsi="Times New Roman" w:cs="Times New Roman"/>
          <w:color w:val="000000" w:themeColor="text1"/>
          <w:sz w:val="28"/>
          <w:szCs w:val="28"/>
        </w:rPr>
        <w:t>сы</w:t>
      </w:r>
      <w:r w:rsidRPr="00862675">
        <w:rPr>
          <w:rFonts w:ascii="Times New Roman" w:hAnsi="Times New Roman" w:cs="Times New Roman"/>
          <w:color w:val="000000" w:themeColor="text1"/>
          <w:sz w:val="28"/>
          <w:szCs w:val="28"/>
        </w:rPr>
        <w:t>.</w:t>
      </w:r>
    </w:p>
    <w:p w:rsidR="005B2D8C" w:rsidRPr="00862675" w:rsidRDefault="005B2D8C" w:rsidP="005B2D8C">
      <w:pPr>
        <w:spacing w:after="0" w:line="240" w:lineRule="auto"/>
        <w:jc w:val="both"/>
        <w:rPr>
          <w:rFonts w:ascii="Times New Roman" w:hAnsi="Times New Roman" w:cs="Times New Roman"/>
          <w:color w:val="000000" w:themeColor="text1"/>
          <w:sz w:val="28"/>
          <w:szCs w:val="28"/>
        </w:rPr>
      </w:pPr>
    </w:p>
    <w:p w:rsidR="005B2D8C" w:rsidRPr="00862675" w:rsidRDefault="005B2D8C" w:rsidP="005B2D8C">
      <w:pPr>
        <w:spacing w:after="0" w:line="240" w:lineRule="auto"/>
        <w:jc w:val="both"/>
        <w:rPr>
          <w:rFonts w:ascii="Times New Roman" w:hAnsi="Times New Roman" w:cs="Times New Roman"/>
          <w:color w:val="000000" w:themeColor="text1"/>
          <w:sz w:val="28"/>
          <w:szCs w:val="28"/>
        </w:rPr>
      </w:pPr>
    </w:p>
    <w:p w:rsidR="003917AF" w:rsidRPr="00862675" w:rsidRDefault="001E51B0" w:rsidP="005C2033">
      <w:pPr>
        <w:spacing w:after="0" w:line="240" w:lineRule="auto"/>
        <w:jc w:val="center"/>
        <w:rPr>
          <w:rFonts w:ascii="Times New Roman" w:hAnsi="Times New Roman" w:cs="Times New Roman"/>
          <w:color w:val="000000" w:themeColor="text1"/>
          <w:sz w:val="28"/>
          <w:szCs w:val="28"/>
        </w:rPr>
      </w:pPr>
      <w:r w:rsidRPr="00862675">
        <w:rPr>
          <w:rFonts w:ascii="Times New Roman" w:hAnsi="Times New Roman" w:cs="Times New Roman"/>
          <w:color w:val="000000" w:themeColor="text1"/>
          <w:sz w:val="28"/>
          <w:szCs w:val="28"/>
        </w:rPr>
        <w:t>Начальник</w:t>
      </w:r>
      <w:r w:rsidR="00851D53" w:rsidRPr="00862675">
        <w:rPr>
          <w:rFonts w:ascii="Times New Roman" w:hAnsi="Times New Roman" w:cs="Times New Roman"/>
          <w:color w:val="000000" w:themeColor="text1"/>
          <w:sz w:val="28"/>
          <w:szCs w:val="28"/>
        </w:rPr>
        <w:t xml:space="preserve"> Отдела                                                        </w:t>
      </w:r>
      <w:r w:rsidRPr="00862675">
        <w:rPr>
          <w:rFonts w:ascii="Times New Roman" w:hAnsi="Times New Roman" w:cs="Times New Roman"/>
          <w:color w:val="000000" w:themeColor="text1"/>
          <w:sz w:val="28"/>
          <w:szCs w:val="28"/>
        </w:rPr>
        <w:t xml:space="preserve">                      С.М. Атасунц</w:t>
      </w:r>
    </w:p>
    <w:p w:rsidR="002A39AF" w:rsidRPr="00862675" w:rsidRDefault="003917AF" w:rsidP="003917AF">
      <w:pPr>
        <w:tabs>
          <w:tab w:val="left" w:pos="2742"/>
        </w:tabs>
        <w:jc w:val="center"/>
        <w:rPr>
          <w:rFonts w:ascii="Times New Roman" w:hAnsi="Times New Roman" w:cs="Times New Roman"/>
          <w:color w:val="000000" w:themeColor="text1"/>
          <w:sz w:val="28"/>
          <w:szCs w:val="28"/>
        </w:rPr>
      </w:pPr>
      <w:r w:rsidRPr="00862675">
        <w:rPr>
          <w:rFonts w:ascii="Times New Roman" w:hAnsi="Times New Roman" w:cs="Times New Roman"/>
          <w:noProof/>
          <w:color w:val="000000" w:themeColor="text1"/>
          <w:sz w:val="28"/>
          <w:szCs w:val="28"/>
        </w:rPr>
        <w:drawing>
          <wp:inline distT="0" distB="0" distL="0" distR="0">
            <wp:extent cx="3000000" cy="900000"/>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rcRect/>
                    <a:stretch>
                      <a:fillRect/>
                    </a:stretch>
                  </pic:blipFill>
                  <pic:spPr bwMode="auto">
                    <a:xfrm>
                      <a:off x="0" y="0"/>
                      <a:ext cx="3000000" cy="900000"/>
                    </a:xfrm>
                    <a:prstGeom prst="rect">
                      <a:avLst/>
                    </a:prstGeom>
                    <a:noFill/>
                    <a:ln w="9525">
                      <a:noFill/>
                      <a:miter lim="800000"/>
                      <a:headEnd/>
                      <a:tailEnd/>
                    </a:ln>
                  </pic:spPr>
                </pic:pic>
              </a:graphicData>
            </a:graphic>
          </wp:inline>
        </w:drawing>
      </w:r>
    </w:p>
    <w:sectPr w:rsidR="002A39AF" w:rsidRPr="00862675" w:rsidSect="005B2D8C">
      <w:headerReference w:type="default" r:id="rId8"/>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441" w:rsidRDefault="006F2441" w:rsidP="00E80C5D">
      <w:pPr>
        <w:spacing w:after="0" w:line="240" w:lineRule="auto"/>
      </w:pPr>
      <w:r>
        <w:separator/>
      </w:r>
    </w:p>
  </w:endnote>
  <w:endnote w:type="continuationSeparator" w:id="0">
    <w:p w:rsidR="006F2441" w:rsidRDefault="006F2441" w:rsidP="00E80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441" w:rsidRDefault="006F2441" w:rsidP="00E80C5D">
      <w:pPr>
        <w:spacing w:after="0" w:line="240" w:lineRule="auto"/>
      </w:pPr>
      <w:r>
        <w:separator/>
      </w:r>
    </w:p>
  </w:footnote>
  <w:footnote w:type="continuationSeparator" w:id="0">
    <w:p w:rsidR="006F2441" w:rsidRDefault="006F2441" w:rsidP="00E80C5D">
      <w:pPr>
        <w:spacing w:after="0" w:line="240" w:lineRule="auto"/>
      </w:pPr>
      <w:r>
        <w:continuationSeparator/>
      </w:r>
    </w:p>
  </w:footnote>
  <w:footnote w:id="1">
    <w:p w:rsidR="0059125D" w:rsidRDefault="0059125D" w:rsidP="0059125D">
      <w:pPr>
        <w:pStyle w:val="a9"/>
        <w:rPr>
          <w:lang w:eastAsia="en-US"/>
        </w:rPr>
      </w:pPr>
      <w:r>
        <w:rPr>
          <w:rStyle w:val="ab"/>
        </w:rPr>
        <w:footnoteRef/>
      </w:r>
      <w:r>
        <w:t xml:space="preserve"> Далее – «Отдел».</w:t>
      </w:r>
    </w:p>
    <w:p w:rsidR="0059125D" w:rsidRDefault="0059125D" w:rsidP="0059125D">
      <w:pPr>
        <w:pStyle w:val="a9"/>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7549"/>
      <w:docPartObj>
        <w:docPartGallery w:val="Page Numbers (Top of Page)"/>
        <w:docPartUnique/>
      </w:docPartObj>
    </w:sdtPr>
    <w:sdtEndPr/>
    <w:sdtContent>
      <w:p w:rsidR="00F71475" w:rsidRDefault="002C5106" w:rsidP="005B2D8C">
        <w:pPr>
          <w:pStyle w:val="af0"/>
          <w:jc w:val="center"/>
        </w:pPr>
        <w:r w:rsidRPr="005B2D8C">
          <w:rPr>
            <w:rFonts w:ascii="Times New Roman" w:hAnsi="Times New Roman" w:cs="Times New Roman"/>
            <w:sz w:val="24"/>
            <w:szCs w:val="24"/>
          </w:rPr>
          <w:fldChar w:fldCharType="begin"/>
        </w:r>
        <w:r w:rsidR="00F71475" w:rsidRPr="005B2D8C">
          <w:rPr>
            <w:rFonts w:ascii="Times New Roman" w:hAnsi="Times New Roman" w:cs="Times New Roman"/>
            <w:sz w:val="24"/>
            <w:szCs w:val="24"/>
          </w:rPr>
          <w:instrText xml:space="preserve"> PAGE   \* MERGEFORMAT </w:instrText>
        </w:r>
        <w:r w:rsidRPr="005B2D8C">
          <w:rPr>
            <w:rFonts w:ascii="Times New Roman" w:hAnsi="Times New Roman" w:cs="Times New Roman"/>
            <w:sz w:val="24"/>
            <w:szCs w:val="24"/>
          </w:rPr>
          <w:fldChar w:fldCharType="separate"/>
        </w:r>
        <w:r w:rsidR="00BB13AD">
          <w:rPr>
            <w:rFonts w:ascii="Times New Roman" w:hAnsi="Times New Roman" w:cs="Times New Roman"/>
            <w:noProof/>
            <w:sz w:val="24"/>
            <w:szCs w:val="24"/>
          </w:rPr>
          <w:t>2</w:t>
        </w:r>
        <w:r w:rsidRPr="005B2D8C">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87CCC"/>
    <w:multiLevelType w:val="hybridMultilevel"/>
    <w:tmpl w:val="E39C945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15E537D3"/>
    <w:multiLevelType w:val="hybridMultilevel"/>
    <w:tmpl w:val="BC1C2B5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1A683FB3"/>
    <w:multiLevelType w:val="hybridMultilevel"/>
    <w:tmpl w:val="E86AD7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273B29AE"/>
    <w:multiLevelType w:val="hybridMultilevel"/>
    <w:tmpl w:val="4322F5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2AD14374"/>
    <w:multiLevelType w:val="hybridMultilevel"/>
    <w:tmpl w:val="DBA855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3B14296D"/>
    <w:multiLevelType w:val="hybridMultilevel"/>
    <w:tmpl w:val="E2765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C0287A"/>
    <w:multiLevelType w:val="hybridMultilevel"/>
    <w:tmpl w:val="313C4072"/>
    <w:lvl w:ilvl="0" w:tplc="EF0E8E02">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9124594"/>
    <w:multiLevelType w:val="hybridMultilevel"/>
    <w:tmpl w:val="E4E6FF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5B191205"/>
    <w:multiLevelType w:val="hybridMultilevel"/>
    <w:tmpl w:val="06BE034A"/>
    <w:lvl w:ilvl="0" w:tplc="EF0E8E02">
      <w:start w:val="1"/>
      <w:numFmt w:val="bullet"/>
      <w:lvlText w:val=""/>
      <w:lvlJc w:val="left"/>
      <w:pPr>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61CF0B5F"/>
    <w:multiLevelType w:val="hybridMultilevel"/>
    <w:tmpl w:val="FFA643D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6D065166"/>
    <w:multiLevelType w:val="hybridMultilevel"/>
    <w:tmpl w:val="044C417A"/>
    <w:lvl w:ilvl="0" w:tplc="EF0E8E02">
      <w:start w:val="1"/>
      <w:numFmt w:val="bullet"/>
      <w:lvlText w:val=""/>
      <w:lvlJc w:val="left"/>
      <w:pPr>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7DE46D8F"/>
    <w:multiLevelType w:val="hybridMultilevel"/>
    <w:tmpl w:val="BDF84674"/>
    <w:lvl w:ilvl="0" w:tplc="04190001">
      <w:start w:val="1"/>
      <w:numFmt w:val="bullet"/>
      <w:lvlText w:val=""/>
      <w:lvlJc w:val="left"/>
      <w:pPr>
        <w:ind w:left="1421" w:hanging="360"/>
      </w:pPr>
      <w:rPr>
        <w:rFonts w:ascii="Symbol" w:hAnsi="Symbol" w:hint="default"/>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num w:numId="1">
    <w:abstractNumId w:val="3"/>
  </w:num>
  <w:num w:numId="2">
    <w:abstractNumId w:val="11"/>
  </w:num>
  <w:num w:numId="3">
    <w:abstractNumId w:val="5"/>
  </w:num>
  <w:num w:numId="4">
    <w:abstractNumId w:val="4"/>
  </w:num>
  <w:num w:numId="5">
    <w:abstractNumId w:val="0"/>
  </w:num>
  <w:num w:numId="6">
    <w:abstractNumId w:val="1"/>
  </w:num>
  <w:num w:numId="7">
    <w:abstractNumId w:val="7"/>
  </w:num>
  <w:num w:numId="8">
    <w:abstractNumId w:val="9"/>
  </w:num>
  <w:num w:numId="9">
    <w:abstractNumId w:val="2"/>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AF"/>
    <w:rsid w:val="000019FA"/>
    <w:rsid w:val="0000751B"/>
    <w:rsid w:val="00041430"/>
    <w:rsid w:val="000571CB"/>
    <w:rsid w:val="0008765B"/>
    <w:rsid w:val="00087A19"/>
    <w:rsid w:val="000A5627"/>
    <w:rsid w:val="000A7D93"/>
    <w:rsid w:val="000B13FF"/>
    <w:rsid w:val="000B3193"/>
    <w:rsid w:val="000C7369"/>
    <w:rsid w:val="000F7F61"/>
    <w:rsid w:val="00107356"/>
    <w:rsid w:val="00110626"/>
    <w:rsid w:val="00115A59"/>
    <w:rsid w:val="00122041"/>
    <w:rsid w:val="001B2E92"/>
    <w:rsid w:val="001B3E32"/>
    <w:rsid w:val="001C5B9E"/>
    <w:rsid w:val="001D331E"/>
    <w:rsid w:val="001E51B0"/>
    <w:rsid w:val="00206D79"/>
    <w:rsid w:val="002172CA"/>
    <w:rsid w:val="0025341E"/>
    <w:rsid w:val="00253799"/>
    <w:rsid w:val="002630BF"/>
    <w:rsid w:val="00264040"/>
    <w:rsid w:val="00272374"/>
    <w:rsid w:val="00285B3E"/>
    <w:rsid w:val="002A39AF"/>
    <w:rsid w:val="002B1D8D"/>
    <w:rsid w:val="002C5106"/>
    <w:rsid w:val="002D6333"/>
    <w:rsid w:val="002F77F2"/>
    <w:rsid w:val="00312969"/>
    <w:rsid w:val="00314E85"/>
    <w:rsid w:val="0032224D"/>
    <w:rsid w:val="0032544A"/>
    <w:rsid w:val="00326141"/>
    <w:rsid w:val="0033567A"/>
    <w:rsid w:val="003361D1"/>
    <w:rsid w:val="00345E1A"/>
    <w:rsid w:val="0037367C"/>
    <w:rsid w:val="00380507"/>
    <w:rsid w:val="003917AF"/>
    <w:rsid w:val="003B2E22"/>
    <w:rsid w:val="003C4294"/>
    <w:rsid w:val="003D4660"/>
    <w:rsid w:val="00401308"/>
    <w:rsid w:val="00406A83"/>
    <w:rsid w:val="004141A6"/>
    <w:rsid w:val="00414A72"/>
    <w:rsid w:val="00422FEE"/>
    <w:rsid w:val="0044569F"/>
    <w:rsid w:val="00445CF9"/>
    <w:rsid w:val="004504FD"/>
    <w:rsid w:val="0045190C"/>
    <w:rsid w:val="0047369C"/>
    <w:rsid w:val="004834B2"/>
    <w:rsid w:val="004961EC"/>
    <w:rsid w:val="004A39DF"/>
    <w:rsid w:val="004A6B66"/>
    <w:rsid w:val="004C4612"/>
    <w:rsid w:val="004E5066"/>
    <w:rsid w:val="00506395"/>
    <w:rsid w:val="00526483"/>
    <w:rsid w:val="005309C3"/>
    <w:rsid w:val="00532482"/>
    <w:rsid w:val="00544030"/>
    <w:rsid w:val="005500F4"/>
    <w:rsid w:val="0056494D"/>
    <w:rsid w:val="00567FE4"/>
    <w:rsid w:val="0059125D"/>
    <w:rsid w:val="005B2D8C"/>
    <w:rsid w:val="005C2033"/>
    <w:rsid w:val="005C3718"/>
    <w:rsid w:val="005E476F"/>
    <w:rsid w:val="00620A08"/>
    <w:rsid w:val="00627BD8"/>
    <w:rsid w:val="00640997"/>
    <w:rsid w:val="0064477B"/>
    <w:rsid w:val="00671914"/>
    <w:rsid w:val="00674E6A"/>
    <w:rsid w:val="006845B8"/>
    <w:rsid w:val="00690C2E"/>
    <w:rsid w:val="006923AC"/>
    <w:rsid w:val="006C4ED6"/>
    <w:rsid w:val="006F2441"/>
    <w:rsid w:val="00727B54"/>
    <w:rsid w:val="00745F6B"/>
    <w:rsid w:val="0075054D"/>
    <w:rsid w:val="00750571"/>
    <w:rsid w:val="00761E16"/>
    <w:rsid w:val="007749E5"/>
    <w:rsid w:val="00776410"/>
    <w:rsid w:val="00793040"/>
    <w:rsid w:val="007A4DB8"/>
    <w:rsid w:val="007B0E88"/>
    <w:rsid w:val="007B68B5"/>
    <w:rsid w:val="007C7C79"/>
    <w:rsid w:val="0080469A"/>
    <w:rsid w:val="008109FD"/>
    <w:rsid w:val="00816EF1"/>
    <w:rsid w:val="008226A3"/>
    <w:rsid w:val="00837B4E"/>
    <w:rsid w:val="00851D53"/>
    <w:rsid w:val="00862675"/>
    <w:rsid w:val="008646F0"/>
    <w:rsid w:val="0088063C"/>
    <w:rsid w:val="00891D40"/>
    <w:rsid w:val="008936D5"/>
    <w:rsid w:val="008A0492"/>
    <w:rsid w:val="008B12EB"/>
    <w:rsid w:val="008B1FEB"/>
    <w:rsid w:val="008B7276"/>
    <w:rsid w:val="008D60F1"/>
    <w:rsid w:val="008F5BC4"/>
    <w:rsid w:val="008F6CF9"/>
    <w:rsid w:val="00900B42"/>
    <w:rsid w:val="00905241"/>
    <w:rsid w:val="0090568F"/>
    <w:rsid w:val="00907E91"/>
    <w:rsid w:val="00915D81"/>
    <w:rsid w:val="00967998"/>
    <w:rsid w:val="00974694"/>
    <w:rsid w:val="00974B80"/>
    <w:rsid w:val="00981539"/>
    <w:rsid w:val="0098463C"/>
    <w:rsid w:val="009902C3"/>
    <w:rsid w:val="009A71A8"/>
    <w:rsid w:val="009B51C2"/>
    <w:rsid w:val="009C5BC8"/>
    <w:rsid w:val="009E238C"/>
    <w:rsid w:val="009E45A4"/>
    <w:rsid w:val="009F3363"/>
    <w:rsid w:val="00A0792A"/>
    <w:rsid w:val="00A207E3"/>
    <w:rsid w:val="00A3364B"/>
    <w:rsid w:val="00A43589"/>
    <w:rsid w:val="00A44A4B"/>
    <w:rsid w:val="00A85B50"/>
    <w:rsid w:val="00AB48BE"/>
    <w:rsid w:val="00AC2BE0"/>
    <w:rsid w:val="00AD2A6C"/>
    <w:rsid w:val="00AD601F"/>
    <w:rsid w:val="00AE6F04"/>
    <w:rsid w:val="00AF7005"/>
    <w:rsid w:val="00B014BB"/>
    <w:rsid w:val="00B0798A"/>
    <w:rsid w:val="00B147A9"/>
    <w:rsid w:val="00B15674"/>
    <w:rsid w:val="00B76DEB"/>
    <w:rsid w:val="00BA5E0B"/>
    <w:rsid w:val="00BB13AD"/>
    <w:rsid w:val="00C017C4"/>
    <w:rsid w:val="00C034AA"/>
    <w:rsid w:val="00C1009C"/>
    <w:rsid w:val="00C20ADB"/>
    <w:rsid w:val="00C21797"/>
    <w:rsid w:val="00C32530"/>
    <w:rsid w:val="00C340F0"/>
    <w:rsid w:val="00C41DAD"/>
    <w:rsid w:val="00C43832"/>
    <w:rsid w:val="00C52E35"/>
    <w:rsid w:val="00C9238F"/>
    <w:rsid w:val="00CC1857"/>
    <w:rsid w:val="00CD0A07"/>
    <w:rsid w:val="00CF54FD"/>
    <w:rsid w:val="00D048EF"/>
    <w:rsid w:val="00D0752E"/>
    <w:rsid w:val="00D26A96"/>
    <w:rsid w:val="00D412C5"/>
    <w:rsid w:val="00D44279"/>
    <w:rsid w:val="00D74AAA"/>
    <w:rsid w:val="00D757AA"/>
    <w:rsid w:val="00DA0369"/>
    <w:rsid w:val="00DB3E10"/>
    <w:rsid w:val="00DE54D9"/>
    <w:rsid w:val="00DE7872"/>
    <w:rsid w:val="00DF2875"/>
    <w:rsid w:val="00DF4704"/>
    <w:rsid w:val="00E019E6"/>
    <w:rsid w:val="00E10BF7"/>
    <w:rsid w:val="00E26899"/>
    <w:rsid w:val="00E6432C"/>
    <w:rsid w:val="00E80C5D"/>
    <w:rsid w:val="00E835F3"/>
    <w:rsid w:val="00EA4FB7"/>
    <w:rsid w:val="00EF0432"/>
    <w:rsid w:val="00EF7B5D"/>
    <w:rsid w:val="00F21A19"/>
    <w:rsid w:val="00F433C7"/>
    <w:rsid w:val="00F51C29"/>
    <w:rsid w:val="00F639B8"/>
    <w:rsid w:val="00F63BD8"/>
    <w:rsid w:val="00F71475"/>
    <w:rsid w:val="00F72F61"/>
    <w:rsid w:val="00F80235"/>
    <w:rsid w:val="00FA655C"/>
    <w:rsid w:val="00FA66EB"/>
    <w:rsid w:val="00FB4ABF"/>
    <w:rsid w:val="00FC4786"/>
    <w:rsid w:val="00FE6A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A92068-3045-47ED-AFB9-41FD0CD3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qFormat/>
    <w:rsid w:val="00B0798A"/>
    <w:pPr>
      <w:keepNext/>
      <w:spacing w:after="0" w:line="240" w:lineRule="auto"/>
      <w:jc w:val="center"/>
      <w:outlineLvl w:val="2"/>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2A39AF"/>
    <w:pPr>
      <w:spacing w:after="120" w:line="480" w:lineRule="auto"/>
      <w:ind w:firstLine="567"/>
      <w:jc w:val="both"/>
    </w:pPr>
    <w:rPr>
      <w:rFonts w:ascii="Times New Roman" w:eastAsia="Times New Roman" w:hAnsi="Times New Roman" w:cs="Times New Roman"/>
      <w:sz w:val="28"/>
      <w:szCs w:val="28"/>
    </w:rPr>
  </w:style>
  <w:style w:type="character" w:customStyle="1" w:styleId="20">
    <w:name w:val="Основной текст 2 Знак"/>
    <w:basedOn w:val="a0"/>
    <w:link w:val="2"/>
    <w:rsid w:val="002A39AF"/>
    <w:rPr>
      <w:rFonts w:ascii="Times New Roman" w:eastAsia="Times New Roman" w:hAnsi="Times New Roman" w:cs="Times New Roman"/>
      <w:sz w:val="28"/>
      <w:szCs w:val="28"/>
    </w:rPr>
  </w:style>
  <w:style w:type="paragraph" w:styleId="a3">
    <w:name w:val="Balloon Text"/>
    <w:basedOn w:val="a"/>
    <w:link w:val="a4"/>
    <w:uiPriority w:val="99"/>
    <w:semiHidden/>
    <w:unhideWhenUsed/>
    <w:rsid w:val="002A39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39AF"/>
    <w:rPr>
      <w:rFonts w:ascii="Tahoma" w:hAnsi="Tahoma" w:cs="Tahoma"/>
      <w:sz w:val="16"/>
      <w:szCs w:val="16"/>
    </w:rPr>
  </w:style>
  <w:style w:type="character" w:customStyle="1" w:styleId="a5">
    <w:name w:val="Основной текст_"/>
    <w:basedOn w:val="a0"/>
    <w:link w:val="1"/>
    <w:rsid w:val="002A39AF"/>
    <w:rPr>
      <w:spacing w:val="7"/>
      <w:shd w:val="clear" w:color="auto" w:fill="FFFFFF"/>
    </w:rPr>
  </w:style>
  <w:style w:type="paragraph" w:customStyle="1" w:styleId="1">
    <w:name w:val="Основной текст1"/>
    <w:basedOn w:val="a"/>
    <w:link w:val="a5"/>
    <w:rsid w:val="002A39AF"/>
    <w:pPr>
      <w:widowControl w:val="0"/>
      <w:shd w:val="clear" w:color="auto" w:fill="FFFFFF"/>
      <w:spacing w:before="240" w:after="0" w:line="317" w:lineRule="exact"/>
      <w:jc w:val="both"/>
    </w:pPr>
    <w:rPr>
      <w:spacing w:val="7"/>
    </w:rPr>
  </w:style>
  <w:style w:type="character" w:customStyle="1" w:styleId="0pt">
    <w:name w:val="Основной текст + Полужирный;Интервал 0 pt"/>
    <w:basedOn w:val="a5"/>
    <w:rsid w:val="002A39AF"/>
    <w:rPr>
      <w:rFonts w:ascii="Times New Roman" w:eastAsia="Times New Roman" w:hAnsi="Times New Roman" w:cs="Times New Roman"/>
      <w:b/>
      <w:bCs/>
      <w:color w:val="000000"/>
      <w:spacing w:val="8"/>
      <w:w w:val="100"/>
      <w:position w:val="0"/>
      <w:sz w:val="24"/>
      <w:szCs w:val="24"/>
      <w:shd w:val="clear" w:color="auto" w:fill="FFFFFF"/>
      <w:lang w:val="ru-RU"/>
    </w:rPr>
  </w:style>
  <w:style w:type="paragraph" w:styleId="a6">
    <w:name w:val="List Paragraph"/>
    <w:basedOn w:val="a"/>
    <w:uiPriority w:val="34"/>
    <w:qFormat/>
    <w:rsid w:val="002A39AF"/>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10">
    <w:name w:val="Слабое выделение1"/>
    <w:basedOn w:val="a0"/>
    <w:rsid w:val="002A39AF"/>
    <w:rPr>
      <w:i/>
      <w:iCs/>
      <w:color w:val="808080"/>
    </w:rPr>
  </w:style>
  <w:style w:type="paragraph" w:customStyle="1" w:styleId="21">
    <w:name w:val="Без интервала2"/>
    <w:rsid w:val="002A39AF"/>
    <w:pPr>
      <w:suppressAutoHyphens/>
      <w:spacing w:after="0" w:line="100" w:lineRule="atLeast"/>
    </w:pPr>
    <w:rPr>
      <w:rFonts w:ascii="Calibri" w:eastAsia="SimSun" w:hAnsi="Calibri" w:cs="Calibri"/>
      <w:kern w:val="1"/>
      <w:lang w:eastAsia="ar-SA"/>
    </w:rPr>
  </w:style>
  <w:style w:type="paragraph" w:styleId="a7">
    <w:name w:val="Body Text"/>
    <w:basedOn w:val="a"/>
    <w:link w:val="a8"/>
    <w:uiPriority w:val="99"/>
    <w:unhideWhenUsed/>
    <w:rsid w:val="002A39AF"/>
    <w:pPr>
      <w:spacing w:after="120"/>
    </w:pPr>
  </w:style>
  <w:style w:type="character" w:customStyle="1" w:styleId="a8">
    <w:name w:val="Основной текст Знак"/>
    <w:basedOn w:val="a0"/>
    <w:link w:val="a7"/>
    <w:rsid w:val="002A39AF"/>
  </w:style>
  <w:style w:type="paragraph" w:styleId="a9">
    <w:name w:val="footnote text"/>
    <w:basedOn w:val="a"/>
    <w:link w:val="aa"/>
    <w:uiPriority w:val="99"/>
    <w:semiHidden/>
    <w:unhideWhenUsed/>
    <w:rsid w:val="00E80C5D"/>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uiPriority w:val="99"/>
    <w:semiHidden/>
    <w:rsid w:val="00E80C5D"/>
    <w:rPr>
      <w:rFonts w:ascii="Times New Roman" w:eastAsia="Times New Roman" w:hAnsi="Times New Roman" w:cs="Times New Roman"/>
      <w:sz w:val="20"/>
      <w:szCs w:val="20"/>
    </w:rPr>
  </w:style>
  <w:style w:type="character" w:styleId="ab">
    <w:name w:val="footnote reference"/>
    <w:uiPriority w:val="99"/>
    <w:semiHidden/>
    <w:unhideWhenUsed/>
    <w:rsid w:val="00E80C5D"/>
    <w:rPr>
      <w:vertAlign w:val="superscript"/>
    </w:rPr>
  </w:style>
  <w:style w:type="paragraph" w:styleId="ac">
    <w:name w:val="Title"/>
    <w:basedOn w:val="a"/>
    <w:link w:val="ad"/>
    <w:qFormat/>
    <w:rsid w:val="00DE54D9"/>
    <w:pPr>
      <w:spacing w:after="0" w:line="240" w:lineRule="auto"/>
      <w:jc w:val="center"/>
    </w:pPr>
    <w:rPr>
      <w:rFonts w:ascii="Times New Roman" w:eastAsia="Times New Roman" w:hAnsi="Times New Roman" w:cs="Times New Roman"/>
      <w:sz w:val="36"/>
      <w:szCs w:val="24"/>
    </w:rPr>
  </w:style>
  <w:style w:type="character" w:customStyle="1" w:styleId="ad">
    <w:name w:val="Название Знак"/>
    <w:basedOn w:val="a0"/>
    <w:link w:val="ac"/>
    <w:rsid w:val="00DE54D9"/>
    <w:rPr>
      <w:rFonts w:ascii="Times New Roman" w:eastAsia="Times New Roman" w:hAnsi="Times New Roman" w:cs="Times New Roman"/>
      <w:sz w:val="36"/>
      <w:szCs w:val="24"/>
    </w:rPr>
  </w:style>
  <w:style w:type="paragraph" w:customStyle="1" w:styleId="Style3">
    <w:name w:val="Style3"/>
    <w:basedOn w:val="a"/>
    <w:uiPriority w:val="99"/>
    <w:rsid w:val="00DE54D9"/>
    <w:pPr>
      <w:widowControl w:val="0"/>
      <w:autoSpaceDE w:val="0"/>
      <w:autoSpaceDN w:val="0"/>
      <w:adjustRightInd w:val="0"/>
      <w:spacing w:after="0" w:line="323" w:lineRule="exact"/>
      <w:ind w:firstLine="696"/>
      <w:jc w:val="both"/>
    </w:pPr>
    <w:rPr>
      <w:rFonts w:ascii="Times New Roman" w:hAnsi="Times New Roman" w:cs="Times New Roman"/>
      <w:sz w:val="24"/>
      <w:szCs w:val="24"/>
    </w:rPr>
  </w:style>
  <w:style w:type="character" w:customStyle="1" w:styleId="FontStyle12">
    <w:name w:val="Font Style12"/>
    <w:basedOn w:val="a0"/>
    <w:uiPriority w:val="99"/>
    <w:rsid w:val="00DE54D9"/>
    <w:rPr>
      <w:rFonts w:ascii="Times New Roman" w:hAnsi="Times New Roman" w:cs="Times New Roman"/>
      <w:sz w:val="26"/>
      <w:szCs w:val="26"/>
    </w:rPr>
  </w:style>
  <w:style w:type="paragraph" w:styleId="ae">
    <w:name w:val="No Spacing"/>
    <w:uiPriority w:val="1"/>
    <w:qFormat/>
    <w:rsid w:val="00D048EF"/>
    <w:pPr>
      <w:spacing w:after="0" w:line="240" w:lineRule="auto"/>
    </w:pPr>
    <w:rPr>
      <w:rFonts w:ascii="Calibri" w:eastAsia="Times New Roman" w:hAnsi="Calibri" w:cs="Times New Roman"/>
    </w:rPr>
  </w:style>
  <w:style w:type="paragraph" w:styleId="22">
    <w:name w:val="Body Text Indent 2"/>
    <w:basedOn w:val="a"/>
    <w:link w:val="23"/>
    <w:rsid w:val="00793040"/>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793040"/>
    <w:rPr>
      <w:rFonts w:ascii="Times New Roman" w:eastAsia="Times New Roman" w:hAnsi="Times New Roman" w:cs="Times New Roman"/>
      <w:sz w:val="24"/>
      <w:szCs w:val="24"/>
    </w:rPr>
  </w:style>
  <w:style w:type="character" w:customStyle="1" w:styleId="FontStyle24">
    <w:name w:val="Font Style24"/>
    <w:rsid w:val="00526483"/>
    <w:rPr>
      <w:rFonts w:ascii="Times New Roman" w:hAnsi="Times New Roman" w:cs="Times New Roman" w:hint="default"/>
      <w:sz w:val="18"/>
      <w:szCs w:val="18"/>
    </w:rPr>
  </w:style>
  <w:style w:type="paragraph" w:customStyle="1" w:styleId="af">
    <w:name w:val="Îáû÷íûé"/>
    <w:rsid w:val="00A43589"/>
    <w:pPr>
      <w:spacing w:after="0" w:line="240" w:lineRule="auto"/>
    </w:pPr>
    <w:rPr>
      <w:rFonts w:ascii="Times New Roman" w:eastAsia="Calibri" w:hAnsi="Times New Roman" w:cs="Times New Roman"/>
      <w:sz w:val="28"/>
      <w:szCs w:val="28"/>
    </w:rPr>
  </w:style>
  <w:style w:type="paragraph" w:styleId="af0">
    <w:name w:val="header"/>
    <w:basedOn w:val="a"/>
    <w:link w:val="af1"/>
    <w:uiPriority w:val="99"/>
    <w:unhideWhenUsed/>
    <w:rsid w:val="005B2D8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B2D8C"/>
  </w:style>
  <w:style w:type="paragraph" w:styleId="af2">
    <w:name w:val="footer"/>
    <w:basedOn w:val="a"/>
    <w:link w:val="af3"/>
    <w:uiPriority w:val="99"/>
    <w:semiHidden/>
    <w:unhideWhenUsed/>
    <w:rsid w:val="005B2D8C"/>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5B2D8C"/>
  </w:style>
  <w:style w:type="character" w:customStyle="1" w:styleId="30">
    <w:name w:val="Заголовок 3 Знак"/>
    <w:basedOn w:val="a0"/>
    <w:link w:val="3"/>
    <w:rsid w:val="00B0798A"/>
    <w:rPr>
      <w:rFonts w:ascii="Times New Roman" w:eastAsia="Times New Roman" w:hAnsi="Times New Roman" w:cs="Times New Roman"/>
      <w:sz w:val="28"/>
      <w:szCs w:val="24"/>
    </w:rPr>
  </w:style>
  <w:style w:type="character" w:customStyle="1" w:styleId="af4">
    <w:name w:val="Без интервала Знак"/>
    <w:aliases w:val="Обычный для корректировки Знак"/>
    <w:link w:val="ae"/>
    <w:locked/>
    <w:rsid w:val="00B0798A"/>
    <w:rPr>
      <w:rFonts w:ascii="Calibri" w:eastAsia="Times New Roman" w:hAnsi="Calibri" w:cs="Times New Roman"/>
    </w:rPr>
  </w:style>
  <w:style w:type="paragraph" w:customStyle="1" w:styleId="210">
    <w:name w:val="Основной текст 21"/>
    <w:basedOn w:val="a"/>
    <w:rsid w:val="00862675"/>
    <w:pPr>
      <w:overflowPunct w:val="0"/>
      <w:autoSpaceDE w:val="0"/>
      <w:autoSpaceDN w:val="0"/>
      <w:adjustRightInd w:val="0"/>
      <w:spacing w:after="0" w:line="240" w:lineRule="auto"/>
      <w:ind w:right="23" w:firstLine="858"/>
      <w:jc w:val="both"/>
      <w:textAlignment w:val="baseline"/>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4797">
      <w:bodyDiv w:val="1"/>
      <w:marLeft w:val="0"/>
      <w:marRight w:val="0"/>
      <w:marTop w:val="0"/>
      <w:marBottom w:val="0"/>
      <w:divBdr>
        <w:top w:val="none" w:sz="0" w:space="0" w:color="auto"/>
        <w:left w:val="none" w:sz="0" w:space="0" w:color="auto"/>
        <w:bottom w:val="none" w:sz="0" w:space="0" w:color="auto"/>
        <w:right w:val="none" w:sz="0" w:space="0" w:color="auto"/>
      </w:divBdr>
    </w:div>
    <w:div w:id="438111546">
      <w:bodyDiv w:val="1"/>
      <w:marLeft w:val="0"/>
      <w:marRight w:val="0"/>
      <w:marTop w:val="0"/>
      <w:marBottom w:val="0"/>
      <w:divBdr>
        <w:top w:val="none" w:sz="0" w:space="0" w:color="auto"/>
        <w:left w:val="none" w:sz="0" w:space="0" w:color="auto"/>
        <w:bottom w:val="none" w:sz="0" w:space="0" w:color="auto"/>
        <w:right w:val="none" w:sz="0" w:space="0" w:color="auto"/>
      </w:divBdr>
    </w:div>
    <w:div w:id="930549543">
      <w:bodyDiv w:val="1"/>
      <w:marLeft w:val="0"/>
      <w:marRight w:val="0"/>
      <w:marTop w:val="0"/>
      <w:marBottom w:val="0"/>
      <w:divBdr>
        <w:top w:val="none" w:sz="0" w:space="0" w:color="auto"/>
        <w:left w:val="none" w:sz="0" w:space="0" w:color="auto"/>
        <w:bottom w:val="none" w:sz="0" w:space="0" w:color="auto"/>
        <w:right w:val="none" w:sz="0" w:space="0" w:color="auto"/>
      </w:divBdr>
    </w:div>
    <w:div w:id="1092622492">
      <w:bodyDiv w:val="1"/>
      <w:marLeft w:val="0"/>
      <w:marRight w:val="0"/>
      <w:marTop w:val="0"/>
      <w:marBottom w:val="0"/>
      <w:divBdr>
        <w:top w:val="none" w:sz="0" w:space="0" w:color="auto"/>
        <w:left w:val="none" w:sz="0" w:space="0" w:color="auto"/>
        <w:bottom w:val="none" w:sz="0" w:space="0" w:color="auto"/>
        <w:right w:val="none" w:sz="0" w:space="0" w:color="auto"/>
      </w:divBdr>
    </w:div>
    <w:div w:id="1125585984">
      <w:bodyDiv w:val="1"/>
      <w:marLeft w:val="0"/>
      <w:marRight w:val="0"/>
      <w:marTop w:val="0"/>
      <w:marBottom w:val="0"/>
      <w:divBdr>
        <w:top w:val="none" w:sz="0" w:space="0" w:color="auto"/>
        <w:left w:val="none" w:sz="0" w:space="0" w:color="auto"/>
        <w:bottom w:val="none" w:sz="0" w:space="0" w:color="auto"/>
        <w:right w:val="none" w:sz="0" w:space="0" w:color="auto"/>
      </w:divBdr>
    </w:div>
    <w:div w:id="1212621110">
      <w:bodyDiv w:val="1"/>
      <w:marLeft w:val="0"/>
      <w:marRight w:val="0"/>
      <w:marTop w:val="0"/>
      <w:marBottom w:val="0"/>
      <w:divBdr>
        <w:top w:val="none" w:sz="0" w:space="0" w:color="auto"/>
        <w:left w:val="none" w:sz="0" w:space="0" w:color="auto"/>
        <w:bottom w:val="none" w:sz="0" w:space="0" w:color="auto"/>
        <w:right w:val="none" w:sz="0" w:space="0" w:color="auto"/>
      </w:divBdr>
    </w:div>
    <w:div w:id="1431663869">
      <w:bodyDiv w:val="1"/>
      <w:marLeft w:val="0"/>
      <w:marRight w:val="0"/>
      <w:marTop w:val="0"/>
      <w:marBottom w:val="0"/>
      <w:divBdr>
        <w:top w:val="none" w:sz="0" w:space="0" w:color="auto"/>
        <w:left w:val="none" w:sz="0" w:space="0" w:color="auto"/>
        <w:bottom w:val="none" w:sz="0" w:space="0" w:color="auto"/>
        <w:right w:val="none" w:sz="0" w:space="0" w:color="auto"/>
      </w:divBdr>
      <w:divsChild>
        <w:div w:id="81218790">
          <w:marLeft w:val="0"/>
          <w:marRight w:val="0"/>
          <w:marTop w:val="0"/>
          <w:marBottom w:val="0"/>
          <w:divBdr>
            <w:top w:val="none" w:sz="0" w:space="0" w:color="auto"/>
            <w:left w:val="none" w:sz="0" w:space="0" w:color="auto"/>
            <w:bottom w:val="none" w:sz="0" w:space="0" w:color="auto"/>
            <w:right w:val="none" w:sz="0" w:space="0" w:color="auto"/>
          </w:divBdr>
        </w:div>
        <w:div w:id="1102913379">
          <w:marLeft w:val="0"/>
          <w:marRight w:val="0"/>
          <w:marTop w:val="0"/>
          <w:marBottom w:val="0"/>
          <w:divBdr>
            <w:top w:val="none" w:sz="0" w:space="0" w:color="auto"/>
            <w:left w:val="none" w:sz="0" w:space="0" w:color="auto"/>
            <w:bottom w:val="none" w:sz="0" w:space="0" w:color="auto"/>
            <w:right w:val="none" w:sz="0" w:space="0" w:color="auto"/>
          </w:divBdr>
        </w:div>
        <w:div w:id="475340834">
          <w:marLeft w:val="0"/>
          <w:marRight w:val="0"/>
          <w:marTop w:val="0"/>
          <w:marBottom w:val="0"/>
          <w:divBdr>
            <w:top w:val="none" w:sz="0" w:space="0" w:color="auto"/>
            <w:left w:val="none" w:sz="0" w:space="0" w:color="auto"/>
            <w:bottom w:val="none" w:sz="0" w:space="0" w:color="auto"/>
            <w:right w:val="none" w:sz="0" w:space="0" w:color="auto"/>
          </w:divBdr>
        </w:div>
        <w:div w:id="1031497966">
          <w:marLeft w:val="0"/>
          <w:marRight w:val="0"/>
          <w:marTop w:val="0"/>
          <w:marBottom w:val="0"/>
          <w:divBdr>
            <w:top w:val="none" w:sz="0" w:space="0" w:color="auto"/>
            <w:left w:val="none" w:sz="0" w:space="0" w:color="auto"/>
            <w:bottom w:val="none" w:sz="0" w:space="0" w:color="auto"/>
            <w:right w:val="none" w:sz="0" w:space="0" w:color="auto"/>
          </w:divBdr>
        </w:div>
        <w:div w:id="603340423">
          <w:marLeft w:val="0"/>
          <w:marRight w:val="0"/>
          <w:marTop w:val="0"/>
          <w:marBottom w:val="0"/>
          <w:divBdr>
            <w:top w:val="none" w:sz="0" w:space="0" w:color="auto"/>
            <w:left w:val="none" w:sz="0" w:space="0" w:color="auto"/>
            <w:bottom w:val="none" w:sz="0" w:space="0" w:color="auto"/>
            <w:right w:val="none" w:sz="0" w:space="0" w:color="auto"/>
          </w:divBdr>
        </w:div>
        <w:div w:id="1231621683">
          <w:marLeft w:val="0"/>
          <w:marRight w:val="0"/>
          <w:marTop w:val="0"/>
          <w:marBottom w:val="0"/>
          <w:divBdr>
            <w:top w:val="none" w:sz="0" w:space="0" w:color="auto"/>
            <w:left w:val="none" w:sz="0" w:space="0" w:color="auto"/>
            <w:bottom w:val="none" w:sz="0" w:space="0" w:color="auto"/>
            <w:right w:val="none" w:sz="0" w:space="0" w:color="auto"/>
          </w:divBdr>
        </w:div>
        <w:div w:id="1064911411">
          <w:marLeft w:val="0"/>
          <w:marRight w:val="0"/>
          <w:marTop w:val="0"/>
          <w:marBottom w:val="0"/>
          <w:divBdr>
            <w:top w:val="none" w:sz="0" w:space="0" w:color="auto"/>
            <w:left w:val="none" w:sz="0" w:space="0" w:color="auto"/>
            <w:bottom w:val="none" w:sz="0" w:space="0" w:color="auto"/>
            <w:right w:val="none" w:sz="0" w:space="0" w:color="auto"/>
          </w:divBdr>
        </w:div>
        <w:div w:id="874001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1619</Words>
  <Characters>9233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gkravtcov</dc:creator>
  <cp:lastModifiedBy>пк</cp:lastModifiedBy>
  <cp:revision>2</cp:revision>
  <cp:lastPrinted>2021-01-19T13:48:00Z</cp:lastPrinted>
  <dcterms:created xsi:type="dcterms:W3CDTF">2021-01-20T06:42:00Z</dcterms:created>
  <dcterms:modified xsi:type="dcterms:W3CDTF">2021-01-20T06:42:00Z</dcterms:modified>
</cp:coreProperties>
</file>