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23C" w:rsidRPr="00C61DD7" w:rsidRDefault="0003362B" w:rsidP="00C61DD7">
      <w:pPr>
        <w:jc w:val="center"/>
        <w:rPr>
          <w:rFonts w:ascii="Times New Roman" w:hAnsi="Times New Roman" w:cs="Times New Roman"/>
          <w:b/>
          <w:sz w:val="26"/>
          <w:szCs w:val="26"/>
        </w:rPr>
      </w:pPr>
      <w:bookmarkStart w:id="0" w:name="_GoBack"/>
      <w:bookmarkEnd w:id="0"/>
      <w:r w:rsidRPr="00C61DD7">
        <w:rPr>
          <w:rFonts w:ascii="Times New Roman" w:hAnsi="Times New Roman" w:cs="Times New Roman"/>
          <w:b/>
          <w:sz w:val="26"/>
          <w:szCs w:val="26"/>
        </w:rPr>
        <w:t>Информация к д</w:t>
      </w:r>
      <w:r w:rsidR="0033772C" w:rsidRPr="00C61DD7">
        <w:rPr>
          <w:rFonts w:ascii="Times New Roman" w:hAnsi="Times New Roman" w:cs="Times New Roman"/>
          <w:b/>
          <w:sz w:val="26"/>
          <w:szCs w:val="26"/>
        </w:rPr>
        <w:t>оклад</w:t>
      </w:r>
      <w:r w:rsidRPr="00C61DD7">
        <w:rPr>
          <w:rFonts w:ascii="Times New Roman" w:hAnsi="Times New Roman" w:cs="Times New Roman"/>
          <w:b/>
          <w:sz w:val="26"/>
          <w:szCs w:val="26"/>
        </w:rPr>
        <w:t>у</w:t>
      </w:r>
    </w:p>
    <w:p w:rsidR="009B523C" w:rsidRPr="00C61DD7" w:rsidRDefault="0033772C" w:rsidP="00C61DD7">
      <w:pPr>
        <w:jc w:val="center"/>
        <w:rPr>
          <w:rFonts w:ascii="Times New Roman" w:hAnsi="Times New Roman" w:cs="Times New Roman"/>
          <w:b/>
          <w:sz w:val="26"/>
          <w:szCs w:val="26"/>
        </w:rPr>
      </w:pPr>
      <w:r w:rsidRPr="00C61DD7">
        <w:rPr>
          <w:rFonts w:ascii="Times New Roman" w:hAnsi="Times New Roman" w:cs="Times New Roman"/>
          <w:b/>
          <w:sz w:val="26"/>
          <w:szCs w:val="26"/>
        </w:rPr>
        <w:t xml:space="preserve">главного врача </w:t>
      </w:r>
      <w:r w:rsidR="00171031" w:rsidRPr="00C61DD7">
        <w:rPr>
          <w:rFonts w:ascii="Times New Roman" w:hAnsi="Times New Roman" w:cs="Times New Roman"/>
          <w:b/>
          <w:sz w:val="26"/>
          <w:szCs w:val="26"/>
        </w:rPr>
        <w:t>А.Д</w:t>
      </w:r>
      <w:r w:rsidR="00EF38A0" w:rsidRPr="00C61DD7">
        <w:rPr>
          <w:rFonts w:ascii="Times New Roman" w:hAnsi="Times New Roman" w:cs="Times New Roman"/>
          <w:b/>
          <w:sz w:val="26"/>
          <w:szCs w:val="26"/>
        </w:rPr>
        <w:t>.</w:t>
      </w:r>
      <w:r w:rsidR="00C61DD7" w:rsidRPr="00C61DD7">
        <w:rPr>
          <w:rFonts w:ascii="Times New Roman" w:hAnsi="Times New Roman" w:cs="Times New Roman"/>
          <w:b/>
          <w:sz w:val="26"/>
          <w:szCs w:val="26"/>
        </w:rPr>
        <w:t xml:space="preserve"> </w:t>
      </w:r>
      <w:r w:rsidR="00171031" w:rsidRPr="00C61DD7">
        <w:rPr>
          <w:rFonts w:ascii="Times New Roman" w:hAnsi="Times New Roman" w:cs="Times New Roman"/>
          <w:b/>
          <w:sz w:val="26"/>
          <w:szCs w:val="26"/>
        </w:rPr>
        <w:t>Матвеевой</w:t>
      </w:r>
      <w:r w:rsidRPr="00C61DD7">
        <w:rPr>
          <w:rFonts w:ascii="Times New Roman" w:hAnsi="Times New Roman" w:cs="Times New Roman"/>
          <w:b/>
          <w:sz w:val="26"/>
          <w:szCs w:val="26"/>
        </w:rPr>
        <w:br/>
        <w:t xml:space="preserve">о работе ГП № </w:t>
      </w:r>
      <w:r w:rsidR="002914C3" w:rsidRPr="00C61DD7">
        <w:rPr>
          <w:rFonts w:ascii="Times New Roman" w:hAnsi="Times New Roman" w:cs="Times New Roman"/>
          <w:b/>
          <w:sz w:val="26"/>
          <w:szCs w:val="26"/>
        </w:rPr>
        <w:t>62</w:t>
      </w:r>
      <w:r w:rsidR="00171031" w:rsidRPr="00C61DD7">
        <w:rPr>
          <w:rFonts w:ascii="Times New Roman" w:hAnsi="Times New Roman" w:cs="Times New Roman"/>
          <w:b/>
          <w:sz w:val="26"/>
          <w:szCs w:val="26"/>
        </w:rPr>
        <w:t xml:space="preserve"> ДЗМ в 2020</w:t>
      </w:r>
      <w:r w:rsidR="00C768EE" w:rsidRPr="00C61DD7">
        <w:rPr>
          <w:rFonts w:ascii="Times New Roman" w:hAnsi="Times New Roman" w:cs="Times New Roman"/>
          <w:b/>
          <w:sz w:val="26"/>
          <w:szCs w:val="26"/>
        </w:rPr>
        <w:t xml:space="preserve"> году.</w:t>
      </w:r>
    </w:p>
    <w:p w:rsidR="00C61DD7" w:rsidRPr="00C61DD7" w:rsidRDefault="00C61DD7" w:rsidP="00C61DD7">
      <w:pPr>
        <w:jc w:val="both"/>
        <w:rPr>
          <w:rFonts w:ascii="Times New Roman" w:hAnsi="Times New Roman" w:cs="Times New Roman"/>
          <w:sz w:val="26"/>
          <w:szCs w:val="26"/>
        </w:rPr>
      </w:pPr>
    </w:p>
    <w:p w:rsidR="003B512D" w:rsidRPr="00C61DD7" w:rsidRDefault="00B23FF4"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            </w:t>
      </w:r>
      <w:r w:rsidR="003B512D" w:rsidRPr="00C61DD7">
        <w:rPr>
          <w:rFonts w:ascii="Times New Roman" w:hAnsi="Times New Roman" w:cs="Times New Roman"/>
          <w:sz w:val="26"/>
          <w:szCs w:val="26"/>
        </w:rPr>
        <w:t>Настоящий доклад подготовлен в соответствии с требованиями Приказа Департамента Здравоохранения города Москвы от 10</w:t>
      </w:r>
      <w:r w:rsidRPr="00C61DD7">
        <w:rPr>
          <w:rFonts w:ascii="Times New Roman" w:hAnsi="Times New Roman" w:cs="Times New Roman"/>
          <w:sz w:val="26"/>
          <w:szCs w:val="26"/>
        </w:rPr>
        <w:t>.08.</w:t>
      </w:r>
      <w:r w:rsidR="003B512D" w:rsidRPr="00C61DD7">
        <w:rPr>
          <w:rFonts w:ascii="Times New Roman" w:hAnsi="Times New Roman" w:cs="Times New Roman"/>
          <w:sz w:val="26"/>
          <w:szCs w:val="26"/>
        </w:rPr>
        <w:t>2012</w:t>
      </w:r>
      <w:r w:rsidRPr="00C61DD7">
        <w:rPr>
          <w:rFonts w:ascii="Times New Roman" w:hAnsi="Times New Roman" w:cs="Times New Roman"/>
          <w:sz w:val="26"/>
          <w:szCs w:val="26"/>
        </w:rPr>
        <w:t xml:space="preserve"> № 796 «Об обеспечении реализации исполнения Закона города Москвы от 11.07.2012 № 39».</w:t>
      </w:r>
    </w:p>
    <w:p w:rsidR="00C61DD7" w:rsidRDefault="00C61DD7" w:rsidP="00C61DD7">
      <w:pPr>
        <w:jc w:val="both"/>
        <w:rPr>
          <w:rFonts w:ascii="Times New Roman" w:hAnsi="Times New Roman" w:cs="Times New Roman"/>
          <w:sz w:val="26"/>
          <w:szCs w:val="26"/>
        </w:rPr>
      </w:pPr>
    </w:p>
    <w:p w:rsidR="00C61DD7" w:rsidRPr="00C61DD7" w:rsidRDefault="0033772C" w:rsidP="00C61DD7">
      <w:pPr>
        <w:jc w:val="center"/>
        <w:rPr>
          <w:rFonts w:ascii="Times New Roman" w:hAnsi="Times New Roman" w:cs="Times New Roman"/>
          <w:b/>
          <w:sz w:val="26"/>
          <w:szCs w:val="26"/>
        </w:rPr>
      </w:pPr>
      <w:r w:rsidRPr="00C61DD7">
        <w:rPr>
          <w:rFonts w:ascii="Times New Roman" w:hAnsi="Times New Roman" w:cs="Times New Roman"/>
          <w:b/>
          <w:sz w:val="26"/>
          <w:szCs w:val="26"/>
        </w:rPr>
        <w:t>Общие сведения о</w:t>
      </w:r>
      <w:r w:rsidR="00C768EE" w:rsidRPr="00C61DD7">
        <w:rPr>
          <w:rFonts w:ascii="Times New Roman" w:hAnsi="Times New Roman" w:cs="Times New Roman"/>
          <w:b/>
          <w:sz w:val="26"/>
          <w:szCs w:val="26"/>
        </w:rPr>
        <w:t xml:space="preserve"> поликлинике.</w:t>
      </w:r>
    </w:p>
    <w:p w:rsidR="0068777A" w:rsidRPr="00C61DD7" w:rsidRDefault="00C768EE" w:rsidP="00C61DD7">
      <w:pPr>
        <w:jc w:val="both"/>
        <w:rPr>
          <w:rFonts w:ascii="Times New Roman" w:hAnsi="Times New Roman" w:cs="Times New Roman"/>
          <w:sz w:val="26"/>
          <w:szCs w:val="26"/>
        </w:rPr>
      </w:pPr>
      <w:proofErr w:type="gramStart"/>
      <w:r w:rsidRPr="00C61DD7">
        <w:rPr>
          <w:rFonts w:ascii="Times New Roman" w:hAnsi="Times New Roman" w:cs="Times New Roman"/>
          <w:sz w:val="26"/>
          <w:szCs w:val="26"/>
        </w:rPr>
        <w:t xml:space="preserve">Поликлиника </w:t>
      </w:r>
      <w:r w:rsidR="0068777A" w:rsidRPr="00C61DD7">
        <w:rPr>
          <w:rFonts w:ascii="Times New Roman" w:hAnsi="Times New Roman" w:cs="Times New Roman"/>
          <w:sz w:val="26"/>
          <w:szCs w:val="26"/>
        </w:rPr>
        <w:t xml:space="preserve"> расположен</w:t>
      </w:r>
      <w:r w:rsidRPr="00C61DD7">
        <w:rPr>
          <w:rFonts w:ascii="Times New Roman" w:hAnsi="Times New Roman" w:cs="Times New Roman"/>
          <w:sz w:val="26"/>
          <w:szCs w:val="26"/>
        </w:rPr>
        <w:t>а</w:t>
      </w:r>
      <w:proofErr w:type="gramEnd"/>
      <w:r w:rsidRPr="00C61DD7">
        <w:rPr>
          <w:rFonts w:ascii="Times New Roman" w:hAnsi="Times New Roman" w:cs="Times New Roman"/>
          <w:sz w:val="26"/>
          <w:szCs w:val="26"/>
        </w:rPr>
        <w:t xml:space="preserve"> </w:t>
      </w:r>
      <w:r w:rsidR="0068777A" w:rsidRPr="00C61DD7">
        <w:rPr>
          <w:rFonts w:ascii="Times New Roman" w:hAnsi="Times New Roman" w:cs="Times New Roman"/>
          <w:sz w:val="26"/>
          <w:szCs w:val="26"/>
        </w:rPr>
        <w:t xml:space="preserve"> в отдельно стоящем здании по адресу: </w:t>
      </w:r>
      <w:r w:rsidRPr="00C61DD7">
        <w:rPr>
          <w:rFonts w:ascii="Times New Roman" w:hAnsi="Times New Roman" w:cs="Times New Roman"/>
          <w:sz w:val="26"/>
          <w:szCs w:val="26"/>
        </w:rPr>
        <w:t>ул.Красноармейская,18</w:t>
      </w:r>
      <w:r w:rsidR="00514DF5" w:rsidRPr="00C61DD7">
        <w:rPr>
          <w:rFonts w:ascii="Times New Roman" w:hAnsi="Times New Roman" w:cs="Times New Roman"/>
          <w:sz w:val="26"/>
          <w:szCs w:val="26"/>
        </w:rPr>
        <w:t xml:space="preserve"> </w:t>
      </w:r>
      <w:r w:rsidR="0068777A" w:rsidRPr="00C61DD7">
        <w:rPr>
          <w:rFonts w:ascii="Times New Roman" w:hAnsi="Times New Roman" w:cs="Times New Roman"/>
          <w:sz w:val="26"/>
          <w:szCs w:val="26"/>
        </w:rPr>
        <w:t xml:space="preserve">общей площадью </w:t>
      </w:r>
      <w:r w:rsidRPr="00C61DD7">
        <w:rPr>
          <w:rFonts w:ascii="Times New Roman" w:hAnsi="Times New Roman" w:cs="Times New Roman"/>
          <w:sz w:val="26"/>
          <w:szCs w:val="26"/>
        </w:rPr>
        <w:t>_3307,7</w:t>
      </w:r>
      <w:r w:rsidR="000C3351" w:rsidRPr="00C61DD7">
        <w:rPr>
          <w:rFonts w:ascii="Times New Roman" w:hAnsi="Times New Roman" w:cs="Times New Roman"/>
          <w:sz w:val="26"/>
          <w:szCs w:val="26"/>
        </w:rPr>
        <w:t>__</w:t>
      </w:r>
      <w:r w:rsidR="0068777A" w:rsidRPr="00C61DD7">
        <w:rPr>
          <w:rFonts w:ascii="Times New Roman" w:hAnsi="Times New Roman" w:cs="Times New Roman"/>
          <w:sz w:val="26"/>
          <w:szCs w:val="26"/>
        </w:rPr>
        <w:t xml:space="preserve"> кв. м.</w:t>
      </w:r>
    </w:p>
    <w:p w:rsidR="009B523C" w:rsidRPr="00C61DD7" w:rsidRDefault="0033772C"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Численность прикрепленного населения </w:t>
      </w:r>
      <w:r w:rsidR="00C768EE" w:rsidRPr="00C61DD7">
        <w:rPr>
          <w:rFonts w:ascii="Times New Roman" w:hAnsi="Times New Roman" w:cs="Times New Roman"/>
          <w:sz w:val="26"/>
          <w:szCs w:val="26"/>
        </w:rPr>
        <w:t>поликлиники</w:t>
      </w:r>
      <w:r w:rsidR="00AE04CF" w:rsidRPr="00C61DD7">
        <w:rPr>
          <w:rFonts w:ascii="Times New Roman" w:hAnsi="Times New Roman" w:cs="Times New Roman"/>
          <w:sz w:val="26"/>
          <w:szCs w:val="26"/>
        </w:rPr>
        <w:t xml:space="preserve"> </w:t>
      </w:r>
      <w:r w:rsidR="00185110" w:rsidRPr="00C61DD7">
        <w:rPr>
          <w:rFonts w:ascii="Times New Roman" w:hAnsi="Times New Roman" w:cs="Times New Roman"/>
          <w:sz w:val="26"/>
          <w:szCs w:val="26"/>
        </w:rPr>
        <w:t>по состоянию</w:t>
      </w:r>
      <w:r w:rsidRPr="00C61DD7">
        <w:rPr>
          <w:rFonts w:ascii="Times New Roman" w:hAnsi="Times New Roman" w:cs="Times New Roman"/>
          <w:sz w:val="26"/>
          <w:szCs w:val="26"/>
        </w:rPr>
        <w:t xml:space="preserve"> на </w:t>
      </w:r>
      <w:r w:rsidR="00185110" w:rsidRPr="00C61DD7">
        <w:rPr>
          <w:rFonts w:ascii="Times New Roman" w:hAnsi="Times New Roman" w:cs="Times New Roman"/>
          <w:sz w:val="26"/>
          <w:szCs w:val="26"/>
        </w:rPr>
        <w:t>31.12</w:t>
      </w:r>
      <w:r w:rsidRPr="00C61DD7">
        <w:rPr>
          <w:rFonts w:ascii="Times New Roman" w:hAnsi="Times New Roman" w:cs="Times New Roman"/>
          <w:sz w:val="26"/>
          <w:szCs w:val="26"/>
        </w:rPr>
        <w:t>.201</w:t>
      </w:r>
      <w:r w:rsidR="0080578A" w:rsidRPr="00C61DD7">
        <w:rPr>
          <w:rFonts w:ascii="Times New Roman" w:hAnsi="Times New Roman" w:cs="Times New Roman"/>
          <w:sz w:val="26"/>
          <w:szCs w:val="26"/>
        </w:rPr>
        <w:t>9</w:t>
      </w:r>
      <w:r w:rsidRPr="00C61DD7">
        <w:rPr>
          <w:rFonts w:ascii="Times New Roman" w:hAnsi="Times New Roman" w:cs="Times New Roman"/>
          <w:sz w:val="26"/>
          <w:szCs w:val="26"/>
        </w:rPr>
        <w:t xml:space="preserve">г. </w:t>
      </w:r>
      <w:r w:rsidR="00AE04CF" w:rsidRPr="00C61DD7">
        <w:rPr>
          <w:rFonts w:ascii="Times New Roman" w:hAnsi="Times New Roman" w:cs="Times New Roman"/>
          <w:sz w:val="26"/>
          <w:szCs w:val="26"/>
        </w:rPr>
        <w:t xml:space="preserve">составила </w:t>
      </w:r>
      <w:r w:rsidR="00D14AE7" w:rsidRPr="00C61DD7">
        <w:rPr>
          <w:rFonts w:ascii="Times New Roman" w:hAnsi="Times New Roman" w:cs="Times New Roman"/>
          <w:sz w:val="26"/>
          <w:szCs w:val="26"/>
        </w:rPr>
        <w:t>_</w:t>
      </w:r>
      <w:r w:rsidR="007A583C" w:rsidRPr="00C61DD7">
        <w:rPr>
          <w:rFonts w:ascii="Times New Roman" w:hAnsi="Times New Roman" w:cs="Times New Roman"/>
          <w:sz w:val="26"/>
          <w:szCs w:val="26"/>
        </w:rPr>
        <w:t>51 018</w:t>
      </w:r>
      <w:r w:rsidR="000C3351" w:rsidRPr="00C61DD7">
        <w:rPr>
          <w:rFonts w:ascii="Times New Roman" w:hAnsi="Times New Roman" w:cs="Times New Roman"/>
          <w:sz w:val="26"/>
          <w:szCs w:val="26"/>
        </w:rPr>
        <w:t>_</w:t>
      </w:r>
      <w:r w:rsidR="00AE04CF" w:rsidRPr="00C61DD7">
        <w:rPr>
          <w:rFonts w:ascii="Times New Roman" w:hAnsi="Times New Roman" w:cs="Times New Roman"/>
          <w:sz w:val="26"/>
          <w:szCs w:val="26"/>
        </w:rPr>
        <w:t xml:space="preserve"> челове</w:t>
      </w:r>
      <w:r w:rsidR="003925FC" w:rsidRPr="00C61DD7">
        <w:rPr>
          <w:rFonts w:ascii="Times New Roman" w:hAnsi="Times New Roman" w:cs="Times New Roman"/>
          <w:sz w:val="26"/>
          <w:szCs w:val="26"/>
        </w:rPr>
        <w:t>к</w:t>
      </w:r>
      <w:r w:rsidR="00AE04CF" w:rsidRPr="00C61DD7">
        <w:rPr>
          <w:rFonts w:ascii="Times New Roman" w:hAnsi="Times New Roman" w:cs="Times New Roman"/>
          <w:sz w:val="26"/>
          <w:szCs w:val="26"/>
        </w:rPr>
        <w:t>.</w:t>
      </w:r>
    </w:p>
    <w:p w:rsidR="00AE04CF" w:rsidRDefault="00185110"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Мощность </w:t>
      </w:r>
      <w:r w:rsidR="00C768EE" w:rsidRPr="00C61DD7">
        <w:rPr>
          <w:rFonts w:ascii="Times New Roman" w:hAnsi="Times New Roman" w:cs="Times New Roman"/>
          <w:sz w:val="26"/>
          <w:szCs w:val="26"/>
        </w:rPr>
        <w:t>поликлиники</w:t>
      </w:r>
      <w:r w:rsidRPr="00C61DD7">
        <w:rPr>
          <w:rFonts w:ascii="Times New Roman" w:hAnsi="Times New Roman" w:cs="Times New Roman"/>
          <w:sz w:val="26"/>
          <w:szCs w:val="26"/>
        </w:rPr>
        <w:t xml:space="preserve"> –</w:t>
      </w:r>
      <w:r w:rsidR="003E0780" w:rsidRPr="00C61DD7">
        <w:rPr>
          <w:rFonts w:ascii="Times New Roman" w:hAnsi="Times New Roman" w:cs="Times New Roman"/>
          <w:sz w:val="26"/>
          <w:szCs w:val="26"/>
        </w:rPr>
        <w:t xml:space="preserve"> </w:t>
      </w:r>
      <w:r w:rsidR="00C768EE" w:rsidRPr="00C61DD7">
        <w:rPr>
          <w:rFonts w:ascii="Times New Roman" w:hAnsi="Times New Roman" w:cs="Times New Roman"/>
          <w:sz w:val="26"/>
          <w:szCs w:val="26"/>
        </w:rPr>
        <w:t>750 посещений</w:t>
      </w:r>
      <w:r w:rsidRPr="00C61DD7">
        <w:rPr>
          <w:rFonts w:ascii="Times New Roman" w:hAnsi="Times New Roman" w:cs="Times New Roman"/>
          <w:sz w:val="26"/>
          <w:szCs w:val="26"/>
        </w:rPr>
        <w:t xml:space="preserve"> в смену</w:t>
      </w:r>
      <w:r w:rsidR="00AE04CF" w:rsidRPr="00C61DD7">
        <w:rPr>
          <w:rFonts w:ascii="Times New Roman" w:hAnsi="Times New Roman" w:cs="Times New Roman"/>
          <w:sz w:val="26"/>
          <w:szCs w:val="26"/>
        </w:rPr>
        <w:t>.</w:t>
      </w:r>
      <w:r w:rsidR="00EF38A0" w:rsidRPr="00C61DD7">
        <w:rPr>
          <w:rFonts w:ascii="Times New Roman" w:hAnsi="Times New Roman" w:cs="Times New Roman"/>
          <w:sz w:val="26"/>
          <w:szCs w:val="26"/>
        </w:rPr>
        <w:t xml:space="preserve">  </w:t>
      </w:r>
    </w:p>
    <w:p w:rsidR="00C61DD7" w:rsidRPr="00C61DD7" w:rsidRDefault="00C61DD7" w:rsidP="00C61DD7">
      <w:pPr>
        <w:jc w:val="both"/>
        <w:rPr>
          <w:rFonts w:ascii="Times New Roman" w:hAnsi="Times New Roman" w:cs="Times New Roman"/>
          <w:sz w:val="26"/>
          <w:szCs w:val="26"/>
        </w:rPr>
      </w:pP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В соответствии с ФЗ от 21 ноября 2011 г. № 323 «Об основах охраны здоровья граждан в Российской Федерации», Постановлением Правительства Москвы от 14 декабря 2017 г. N 1011-ПП "О программе государственных гарантий бесплатного оказания гражданам медицинской помощи на 2018 год и на плановый период 2019 и 2020 годов, в целях медицинского обеспечения прикрепленного населения, в рамках Территориальной Программы госуда</w:t>
      </w:r>
      <w:r w:rsidR="00365AE7" w:rsidRPr="00C61DD7">
        <w:rPr>
          <w:rFonts w:ascii="Times New Roman" w:hAnsi="Times New Roman" w:cs="Times New Roman"/>
          <w:sz w:val="26"/>
          <w:szCs w:val="26"/>
        </w:rPr>
        <w:t xml:space="preserve">рственных гарантий, в </w:t>
      </w:r>
      <w:r w:rsidRPr="00C61DD7">
        <w:rPr>
          <w:rFonts w:ascii="Times New Roman" w:hAnsi="Times New Roman" w:cs="Times New Roman"/>
          <w:sz w:val="26"/>
          <w:szCs w:val="26"/>
        </w:rPr>
        <w:t xml:space="preserve"> ГБУЗ «ГП № 62 ДЗМ» бесплатно предоставляется:</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Первичная медико-санитарная помощь, в том числе первичная доврачебная, первичная врачебная и первичная специализированная.</w:t>
      </w:r>
    </w:p>
    <w:p w:rsidR="00C61DD7" w:rsidRDefault="00C61DD7" w:rsidP="00C61DD7">
      <w:pPr>
        <w:jc w:val="both"/>
        <w:rPr>
          <w:rFonts w:ascii="Times New Roman" w:hAnsi="Times New Roman" w:cs="Times New Roman"/>
          <w:sz w:val="26"/>
          <w:szCs w:val="26"/>
        </w:rPr>
      </w:pPr>
    </w:p>
    <w:p w:rsidR="00A71B43" w:rsidRPr="00C61DD7" w:rsidRDefault="00A71B43" w:rsidP="00C61DD7">
      <w:pPr>
        <w:jc w:val="center"/>
        <w:rPr>
          <w:rFonts w:ascii="Times New Roman" w:hAnsi="Times New Roman" w:cs="Times New Roman"/>
          <w:b/>
          <w:sz w:val="26"/>
          <w:szCs w:val="26"/>
        </w:rPr>
      </w:pPr>
      <w:r w:rsidRPr="00C61DD7">
        <w:rPr>
          <w:rFonts w:ascii="Times New Roman" w:hAnsi="Times New Roman" w:cs="Times New Roman"/>
          <w:b/>
          <w:sz w:val="26"/>
          <w:szCs w:val="26"/>
        </w:rPr>
        <w:t>Медицинская реабилитация.</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и санитарно-гигиеническому просвещению населения. Она оказывается врачами- терапевтами, врачами общей практики,</w:t>
      </w:r>
      <w:r w:rsidR="00365AE7" w:rsidRPr="00C61DD7">
        <w:rPr>
          <w:rFonts w:ascii="Times New Roman" w:hAnsi="Times New Roman" w:cs="Times New Roman"/>
          <w:sz w:val="26"/>
          <w:szCs w:val="26"/>
        </w:rPr>
        <w:t xml:space="preserve"> </w:t>
      </w:r>
      <w:r w:rsidRPr="00C61DD7">
        <w:rPr>
          <w:rFonts w:ascii="Times New Roman" w:hAnsi="Times New Roman" w:cs="Times New Roman"/>
          <w:sz w:val="26"/>
          <w:szCs w:val="26"/>
        </w:rPr>
        <w:t xml:space="preserve">фельдшерами, медицинскими </w:t>
      </w:r>
      <w:proofErr w:type="gramStart"/>
      <w:r w:rsidRPr="00C61DD7">
        <w:rPr>
          <w:rFonts w:ascii="Times New Roman" w:hAnsi="Times New Roman" w:cs="Times New Roman"/>
          <w:sz w:val="26"/>
          <w:szCs w:val="26"/>
        </w:rPr>
        <w:t>сестрами  и</w:t>
      </w:r>
      <w:proofErr w:type="gramEnd"/>
      <w:r w:rsidRPr="00C61DD7">
        <w:rPr>
          <w:rFonts w:ascii="Times New Roman" w:hAnsi="Times New Roman" w:cs="Times New Roman"/>
          <w:sz w:val="26"/>
          <w:szCs w:val="26"/>
        </w:rPr>
        <w:t xml:space="preserve"> другими медицинскими работниками со средним медицинским образованием.</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Первичная специализированная медико-санитарная помощь оказывается врачами-специалистами.</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Медицинская реабилитация осуществляется в амбулаторных условиях, в условиях дневного стационара, и включает в себя комплексное применение природных лечебных факторов, лекарственной, не 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Медицинская помощь по неотложным показаниям в амбулаторных условиях оказывается в день обращения пациента.</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Запись на прием осуществляется несколькими способами: через единый </w:t>
      </w:r>
      <w:proofErr w:type="spellStart"/>
      <w:r w:rsidRPr="00C61DD7">
        <w:rPr>
          <w:rFonts w:ascii="Times New Roman" w:hAnsi="Times New Roman" w:cs="Times New Roman"/>
          <w:sz w:val="26"/>
          <w:szCs w:val="26"/>
        </w:rPr>
        <w:t>call</w:t>
      </w:r>
      <w:proofErr w:type="spellEnd"/>
      <w:r w:rsidRPr="00C61DD7">
        <w:rPr>
          <w:rFonts w:ascii="Times New Roman" w:hAnsi="Times New Roman" w:cs="Times New Roman"/>
          <w:sz w:val="26"/>
          <w:szCs w:val="26"/>
        </w:rPr>
        <w:t>-центр ЕМИАС, с помощь</w:t>
      </w:r>
      <w:r w:rsidR="00365AE7" w:rsidRPr="00C61DD7">
        <w:rPr>
          <w:rFonts w:ascii="Times New Roman" w:hAnsi="Times New Roman" w:cs="Times New Roman"/>
          <w:sz w:val="26"/>
          <w:szCs w:val="26"/>
        </w:rPr>
        <w:t xml:space="preserve">ю </w:t>
      </w:r>
      <w:proofErr w:type="spellStart"/>
      <w:r w:rsidR="00365AE7" w:rsidRPr="00C61DD7">
        <w:rPr>
          <w:rFonts w:ascii="Times New Roman" w:hAnsi="Times New Roman" w:cs="Times New Roman"/>
          <w:sz w:val="26"/>
          <w:szCs w:val="26"/>
        </w:rPr>
        <w:t>инфоматов</w:t>
      </w:r>
      <w:proofErr w:type="spellEnd"/>
      <w:r w:rsidR="00365AE7" w:rsidRPr="00C61DD7">
        <w:rPr>
          <w:rFonts w:ascii="Times New Roman" w:hAnsi="Times New Roman" w:cs="Times New Roman"/>
          <w:sz w:val="26"/>
          <w:szCs w:val="26"/>
        </w:rPr>
        <w:t xml:space="preserve"> в </w:t>
      </w:r>
      <w:proofErr w:type="gramStart"/>
      <w:r w:rsidR="00365AE7" w:rsidRPr="00C61DD7">
        <w:rPr>
          <w:rFonts w:ascii="Times New Roman" w:hAnsi="Times New Roman" w:cs="Times New Roman"/>
          <w:sz w:val="26"/>
          <w:szCs w:val="26"/>
        </w:rPr>
        <w:t xml:space="preserve">холлах </w:t>
      </w:r>
      <w:r w:rsidRPr="00C61DD7">
        <w:rPr>
          <w:rFonts w:ascii="Times New Roman" w:hAnsi="Times New Roman" w:cs="Times New Roman"/>
          <w:sz w:val="26"/>
          <w:szCs w:val="26"/>
        </w:rPr>
        <w:t xml:space="preserve"> и</w:t>
      </w:r>
      <w:proofErr w:type="gramEnd"/>
      <w:r w:rsidRPr="00C61DD7">
        <w:rPr>
          <w:rFonts w:ascii="Times New Roman" w:hAnsi="Times New Roman" w:cs="Times New Roman"/>
          <w:sz w:val="26"/>
          <w:szCs w:val="26"/>
        </w:rPr>
        <w:t xml:space="preserve"> других подразделений ГБУЗ «ГП № 62 ДЗМ», с мобильных устройств </w:t>
      </w:r>
      <w:proofErr w:type="spellStart"/>
      <w:r w:rsidRPr="00C61DD7">
        <w:rPr>
          <w:rFonts w:ascii="Times New Roman" w:hAnsi="Times New Roman" w:cs="Times New Roman"/>
          <w:sz w:val="26"/>
          <w:szCs w:val="26"/>
        </w:rPr>
        <w:t>Io</w:t>
      </w:r>
      <w:proofErr w:type="spellEnd"/>
      <w:r w:rsidRPr="00C61DD7">
        <w:rPr>
          <w:rFonts w:ascii="Times New Roman" w:hAnsi="Times New Roman" w:cs="Times New Roman"/>
          <w:sz w:val="26"/>
          <w:szCs w:val="26"/>
        </w:rPr>
        <w:t xml:space="preserve"> </w:t>
      </w:r>
      <w:proofErr w:type="spellStart"/>
      <w:r w:rsidRPr="00C61DD7">
        <w:rPr>
          <w:rFonts w:ascii="Times New Roman" w:hAnsi="Times New Roman" w:cs="Times New Roman"/>
          <w:sz w:val="26"/>
          <w:szCs w:val="26"/>
        </w:rPr>
        <w:t>Sи</w:t>
      </w:r>
      <w:proofErr w:type="spellEnd"/>
      <w:r w:rsidRPr="00C61DD7">
        <w:rPr>
          <w:rFonts w:ascii="Times New Roman" w:hAnsi="Times New Roman" w:cs="Times New Roman"/>
          <w:sz w:val="26"/>
          <w:szCs w:val="26"/>
        </w:rPr>
        <w:t xml:space="preserve"> </w:t>
      </w:r>
      <w:proofErr w:type="spellStart"/>
      <w:r w:rsidRPr="00C61DD7">
        <w:rPr>
          <w:rFonts w:ascii="Times New Roman" w:hAnsi="Times New Roman" w:cs="Times New Roman"/>
          <w:sz w:val="26"/>
          <w:szCs w:val="26"/>
        </w:rPr>
        <w:t>Android</w:t>
      </w:r>
      <w:proofErr w:type="spellEnd"/>
      <w:r w:rsidRPr="00C61DD7">
        <w:rPr>
          <w:rFonts w:ascii="Times New Roman" w:hAnsi="Times New Roman" w:cs="Times New Roman"/>
          <w:sz w:val="26"/>
          <w:szCs w:val="26"/>
        </w:rPr>
        <w:t xml:space="preserve">, через Московский портал государственных услуг. </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lastRenderedPageBreak/>
        <w:t>Оказание первичной медико-санитарной помощи осуществляется по территориально-</w:t>
      </w:r>
      <w:r w:rsidRPr="00C61DD7">
        <w:rPr>
          <w:rFonts w:ascii="Times New Roman" w:hAnsi="Times New Roman" w:cs="Times New Roman"/>
          <w:sz w:val="26"/>
          <w:szCs w:val="26"/>
        </w:rPr>
        <w:softHyphen/>
        <w:t>участковому принципу врачами общей практики. Ведется самостоятельная запись к врачам-специалистам, а также по отдельным специальностям прием осуществляется по направлениям врачей общей практики.</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Срок ожидания первичной медико-санитарной помощи по неотложным показаниям в амбулаторной </w:t>
      </w:r>
      <w:proofErr w:type="gramStart"/>
      <w:r w:rsidRPr="00C61DD7">
        <w:rPr>
          <w:rFonts w:ascii="Times New Roman" w:hAnsi="Times New Roman" w:cs="Times New Roman"/>
          <w:sz w:val="26"/>
          <w:szCs w:val="26"/>
        </w:rPr>
        <w:t>форме  осуществляется</w:t>
      </w:r>
      <w:proofErr w:type="gramEnd"/>
      <w:r w:rsidRPr="00C61DD7">
        <w:rPr>
          <w:rFonts w:ascii="Times New Roman" w:hAnsi="Times New Roman" w:cs="Times New Roman"/>
          <w:sz w:val="26"/>
          <w:szCs w:val="26"/>
        </w:rPr>
        <w:t xml:space="preserve"> в день обращения пациента.</w:t>
      </w:r>
    </w:p>
    <w:p w:rsidR="00A71B43" w:rsidRPr="00C61DD7" w:rsidRDefault="00A71B43" w:rsidP="00C61DD7">
      <w:pPr>
        <w:jc w:val="both"/>
        <w:rPr>
          <w:rFonts w:ascii="Times New Roman" w:hAnsi="Times New Roman" w:cs="Times New Roman"/>
          <w:sz w:val="26"/>
          <w:szCs w:val="26"/>
        </w:rPr>
      </w:pPr>
      <w:r w:rsidRPr="00C61DD7">
        <w:rPr>
          <w:rFonts w:ascii="Times New Roman" w:hAnsi="Times New Roman" w:cs="Times New Roman"/>
          <w:sz w:val="26"/>
          <w:szCs w:val="26"/>
        </w:rP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 При необходимости пациенты записываются в другие филиалы на прием врачей-специалистов.</w:t>
      </w:r>
    </w:p>
    <w:p w:rsidR="005C19F6" w:rsidRPr="00C61DD7" w:rsidRDefault="005C19F6" w:rsidP="00C61DD7">
      <w:pPr>
        <w:jc w:val="both"/>
        <w:rPr>
          <w:rFonts w:ascii="Times New Roman" w:hAnsi="Times New Roman" w:cs="Times New Roman"/>
          <w:sz w:val="26"/>
          <w:szCs w:val="26"/>
        </w:rPr>
      </w:pPr>
      <w:r w:rsidRPr="00C61DD7">
        <w:rPr>
          <w:rFonts w:ascii="Times New Roman" w:hAnsi="Times New Roman" w:cs="Times New Roman"/>
          <w:sz w:val="26"/>
          <w:szCs w:val="26"/>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5C19F6" w:rsidRPr="00C61DD7" w:rsidRDefault="005C19F6" w:rsidP="00C61DD7">
      <w:pPr>
        <w:jc w:val="both"/>
        <w:rPr>
          <w:rFonts w:ascii="Times New Roman" w:hAnsi="Times New Roman" w:cs="Times New Roman"/>
          <w:sz w:val="26"/>
          <w:szCs w:val="26"/>
        </w:rPr>
      </w:pPr>
      <w:r w:rsidRPr="00C61DD7">
        <w:rPr>
          <w:rFonts w:ascii="Times New Roman" w:hAnsi="Times New Roman" w:cs="Times New Roman"/>
          <w:sz w:val="26"/>
          <w:szCs w:val="26"/>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5C19F6" w:rsidRPr="00C61DD7" w:rsidRDefault="005C19F6" w:rsidP="00C61DD7">
      <w:pPr>
        <w:jc w:val="both"/>
        <w:rPr>
          <w:rFonts w:ascii="Times New Roman" w:hAnsi="Times New Roman" w:cs="Times New Roman"/>
          <w:sz w:val="26"/>
          <w:szCs w:val="26"/>
        </w:rPr>
      </w:pPr>
      <w:r w:rsidRPr="00C61DD7">
        <w:rPr>
          <w:rFonts w:ascii="Times New Roman" w:hAnsi="Times New Roman" w:cs="Times New Roman"/>
          <w:sz w:val="26"/>
          <w:szCs w:val="26"/>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N 61-ФЗ "Об обращении лекарственных средств", и медицинскими изделиями в соответствии со стандартами медицинской помощи.</w:t>
      </w:r>
    </w:p>
    <w:p w:rsidR="005C19F6" w:rsidRPr="00C61DD7" w:rsidRDefault="005C19F6" w:rsidP="00C61DD7">
      <w:pPr>
        <w:jc w:val="both"/>
        <w:rPr>
          <w:rFonts w:ascii="Times New Roman" w:hAnsi="Times New Roman" w:cs="Times New Roman"/>
          <w:sz w:val="26"/>
          <w:szCs w:val="26"/>
        </w:rPr>
      </w:pPr>
      <w:r w:rsidRPr="00C61DD7">
        <w:rPr>
          <w:rFonts w:ascii="Times New Roman" w:hAnsi="Times New Roman" w:cs="Times New Roman"/>
          <w:sz w:val="26"/>
          <w:szCs w:val="26"/>
        </w:rPr>
        <w:t>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E80412" w:rsidRPr="00C61DD7" w:rsidRDefault="00E80412" w:rsidP="00C61DD7">
      <w:pPr>
        <w:jc w:val="both"/>
        <w:rPr>
          <w:rFonts w:ascii="Times New Roman" w:hAnsi="Times New Roman" w:cs="Times New Roman"/>
          <w:sz w:val="26"/>
          <w:szCs w:val="26"/>
        </w:rPr>
      </w:pPr>
    </w:p>
    <w:p w:rsidR="0068777A" w:rsidRPr="00C61DD7" w:rsidRDefault="0068777A" w:rsidP="00C61DD7">
      <w:pPr>
        <w:pStyle w:val="ab"/>
        <w:numPr>
          <w:ilvl w:val="0"/>
          <w:numId w:val="15"/>
        </w:numPr>
        <w:jc w:val="center"/>
        <w:rPr>
          <w:rFonts w:ascii="Times New Roman" w:hAnsi="Times New Roman" w:cs="Times New Roman"/>
          <w:b/>
          <w:sz w:val="26"/>
          <w:szCs w:val="26"/>
        </w:rPr>
      </w:pPr>
      <w:r w:rsidRPr="00C61DD7">
        <w:rPr>
          <w:rFonts w:ascii="Times New Roman" w:hAnsi="Times New Roman" w:cs="Times New Roman"/>
          <w:b/>
          <w:sz w:val="26"/>
          <w:szCs w:val="26"/>
        </w:rPr>
        <w:t xml:space="preserve">Деятельность </w:t>
      </w:r>
      <w:r w:rsidR="00C768EE" w:rsidRPr="00C61DD7">
        <w:rPr>
          <w:rFonts w:ascii="Times New Roman" w:hAnsi="Times New Roman" w:cs="Times New Roman"/>
          <w:b/>
          <w:sz w:val="26"/>
          <w:szCs w:val="26"/>
        </w:rPr>
        <w:t>поликлиники.</w:t>
      </w:r>
      <w:bookmarkStart w:id="1" w:name="P109"/>
      <w:bookmarkStart w:id="2" w:name="P141"/>
      <w:bookmarkEnd w:id="1"/>
      <w:bookmarkEnd w:id="2"/>
    </w:p>
    <w:p w:rsidR="00C61DD7" w:rsidRPr="00C61DD7" w:rsidRDefault="00C61DD7" w:rsidP="00C61DD7">
      <w:pPr>
        <w:pStyle w:val="ab"/>
        <w:rPr>
          <w:rFonts w:ascii="Times New Roman" w:hAnsi="Times New Roman" w:cs="Times New Roman"/>
          <w:b/>
          <w:sz w:val="26"/>
          <w:szCs w:val="26"/>
        </w:rPr>
      </w:pPr>
    </w:p>
    <w:p w:rsidR="000A60BB" w:rsidRPr="00C61DD7" w:rsidRDefault="00EF38A0" w:rsidP="00C61DD7">
      <w:pPr>
        <w:jc w:val="both"/>
        <w:rPr>
          <w:rFonts w:ascii="Times New Roman" w:hAnsi="Times New Roman" w:cs="Times New Roman"/>
          <w:b/>
          <w:sz w:val="26"/>
          <w:szCs w:val="26"/>
        </w:rPr>
      </w:pPr>
      <w:r w:rsidRPr="00C61DD7">
        <w:rPr>
          <w:rFonts w:ascii="Times New Roman" w:hAnsi="Times New Roman" w:cs="Times New Roman"/>
          <w:b/>
          <w:sz w:val="26"/>
          <w:szCs w:val="26"/>
        </w:rPr>
        <w:t>1.1</w:t>
      </w:r>
      <w:r w:rsidR="0068777A" w:rsidRPr="00C61DD7">
        <w:rPr>
          <w:rFonts w:ascii="Times New Roman" w:hAnsi="Times New Roman" w:cs="Times New Roman"/>
          <w:b/>
          <w:sz w:val="26"/>
          <w:szCs w:val="26"/>
        </w:rPr>
        <w:t xml:space="preserve">. Работа врачей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3240"/>
        <w:gridCol w:w="2040"/>
        <w:gridCol w:w="1980"/>
      </w:tblGrid>
      <w:tr w:rsidR="0068777A" w:rsidRPr="00C61DD7" w:rsidTr="00C61DD7">
        <w:trPr>
          <w:jc w:val="center"/>
        </w:trPr>
        <w:tc>
          <w:tcPr>
            <w:tcW w:w="234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Отчетный период</w:t>
            </w:r>
          </w:p>
        </w:tc>
        <w:tc>
          <w:tcPr>
            <w:tcW w:w="324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Число посещений врачей, включая профилактические, всего</w:t>
            </w:r>
          </w:p>
        </w:tc>
        <w:tc>
          <w:tcPr>
            <w:tcW w:w="204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Число посещений врачей по поводу заболеваний</w:t>
            </w:r>
          </w:p>
        </w:tc>
        <w:tc>
          <w:tcPr>
            <w:tcW w:w="198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Число посещений врачами на дому</w:t>
            </w:r>
          </w:p>
        </w:tc>
      </w:tr>
      <w:tr w:rsidR="0068777A" w:rsidRPr="00C61DD7" w:rsidTr="00C61DD7">
        <w:trPr>
          <w:jc w:val="center"/>
        </w:trPr>
        <w:tc>
          <w:tcPr>
            <w:tcW w:w="234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3240" w:type="dxa"/>
            <w:shd w:val="clear" w:color="auto" w:fill="FFFF00"/>
          </w:tcPr>
          <w:p w:rsidR="0068777A" w:rsidRPr="00C61DD7" w:rsidRDefault="007A583C"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440 174</w:t>
            </w:r>
          </w:p>
        </w:tc>
        <w:tc>
          <w:tcPr>
            <w:tcW w:w="2040" w:type="dxa"/>
            <w:shd w:val="clear" w:color="auto" w:fill="FFFF00"/>
          </w:tcPr>
          <w:p w:rsidR="0068777A" w:rsidRPr="00C61DD7" w:rsidRDefault="007A583C"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397 855</w:t>
            </w:r>
          </w:p>
        </w:tc>
        <w:tc>
          <w:tcPr>
            <w:tcW w:w="1980" w:type="dxa"/>
            <w:shd w:val="clear" w:color="auto" w:fill="FFFF00"/>
          </w:tcPr>
          <w:p w:rsidR="0068777A" w:rsidRPr="00C61DD7" w:rsidRDefault="007A583C"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35 117</w:t>
            </w:r>
          </w:p>
        </w:tc>
      </w:tr>
      <w:tr w:rsidR="0068777A" w:rsidRPr="00C61DD7" w:rsidTr="00C61DD7">
        <w:trPr>
          <w:jc w:val="center"/>
        </w:trPr>
        <w:tc>
          <w:tcPr>
            <w:tcW w:w="234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c>
          <w:tcPr>
            <w:tcW w:w="324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453 379</w:t>
            </w:r>
          </w:p>
        </w:tc>
        <w:tc>
          <w:tcPr>
            <w:tcW w:w="204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409 791</w:t>
            </w:r>
          </w:p>
        </w:tc>
        <w:tc>
          <w:tcPr>
            <w:tcW w:w="198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55727</w:t>
            </w:r>
          </w:p>
        </w:tc>
      </w:tr>
      <w:tr w:rsidR="0068777A" w:rsidRPr="00C61DD7" w:rsidTr="00C61DD7">
        <w:trPr>
          <w:jc w:val="center"/>
        </w:trPr>
        <w:tc>
          <w:tcPr>
            <w:tcW w:w="234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Динамика показателя (%)</w:t>
            </w:r>
          </w:p>
        </w:tc>
        <w:tc>
          <w:tcPr>
            <w:tcW w:w="324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w:t>
            </w:r>
            <w:r w:rsidR="0080578A" w:rsidRPr="00C61DD7">
              <w:rPr>
                <w:rFonts w:ascii="Times New Roman" w:hAnsi="Times New Roman" w:cs="Times New Roman"/>
                <w:b/>
                <w:sz w:val="26"/>
                <w:szCs w:val="26"/>
              </w:rPr>
              <w:t>,0</w:t>
            </w:r>
            <w:r w:rsidR="002D199F" w:rsidRPr="00C61DD7">
              <w:rPr>
                <w:rFonts w:ascii="Times New Roman" w:hAnsi="Times New Roman" w:cs="Times New Roman"/>
                <w:b/>
                <w:sz w:val="26"/>
                <w:szCs w:val="26"/>
              </w:rPr>
              <w:t>%</w:t>
            </w:r>
          </w:p>
        </w:tc>
        <w:tc>
          <w:tcPr>
            <w:tcW w:w="204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+3,0%</w:t>
            </w:r>
          </w:p>
        </w:tc>
        <w:tc>
          <w:tcPr>
            <w:tcW w:w="198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+63</w:t>
            </w:r>
            <w:r w:rsidR="0080578A" w:rsidRPr="00C61DD7">
              <w:rPr>
                <w:rFonts w:ascii="Times New Roman" w:hAnsi="Times New Roman" w:cs="Times New Roman"/>
                <w:b/>
                <w:sz w:val="26"/>
                <w:szCs w:val="26"/>
              </w:rPr>
              <w:t>,0</w:t>
            </w:r>
            <w:r w:rsidR="002D199F" w:rsidRPr="00C61DD7">
              <w:rPr>
                <w:rFonts w:ascii="Times New Roman" w:hAnsi="Times New Roman" w:cs="Times New Roman"/>
                <w:b/>
                <w:sz w:val="26"/>
                <w:szCs w:val="26"/>
              </w:rPr>
              <w:t>%</w:t>
            </w:r>
          </w:p>
        </w:tc>
      </w:tr>
    </w:tbl>
    <w:p w:rsidR="00356565" w:rsidRPr="00C61DD7" w:rsidRDefault="00356565" w:rsidP="00C61DD7">
      <w:pPr>
        <w:jc w:val="both"/>
        <w:rPr>
          <w:rFonts w:ascii="Times New Roman" w:hAnsi="Times New Roman" w:cs="Times New Roman"/>
          <w:sz w:val="26"/>
          <w:szCs w:val="26"/>
        </w:rPr>
      </w:pPr>
    </w:p>
    <w:p w:rsidR="0068777A" w:rsidRDefault="0068777A" w:rsidP="00C61DD7">
      <w:pPr>
        <w:jc w:val="both"/>
        <w:rPr>
          <w:rFonts w:ascii="Times New Roman" w:hAnsi="Times New Roman" w:cs="Times New Roman"/>
          <w:i/>
          <w:sz w:val="26"/>
          <w:szCs w:val="26"/>
        </w:rPr>
      </w:pPr>
      <w:r w:rsidRPr="00C61DD7">
        <w:rPr>
          <w:rFonts w:ascii="Times New Roman" w:hAnsi="Times New Roman" w:cs="Times New Roman"/>
          <w:sz w:val="26"/>
          <w:szCs w:val="26"/>
        </w:rPr>
        <w:t>Комментарий:</w:t>
      </w:r>
      <w:r w:rsidR="0003362B" w:rsidRPr="00C61DD7">
        <w:rPr>
          <w:rFonts w:ascii="Times New Roman" w:hAnsi="Times New Roman" w:cs="Times New Roman"/>
          <w:sz w:val="26"/>
          <w:szCs w:val="26"/>
        </w:rPr>
        <w:t xml:space="preserve"> </w:t>
      </w:r>
      <w:r w:rsidR="006027D1" w:rsidRPr="00C61DD7">
        <w:rPr>
          <w:rFonts w:ascii="Times New Roman" w:hAnsi="Times New Roman" w:cs="Times New Roman"/>
          <w:i/>
          <w:sz w:val="26"/>
          <w:szCs w:val="26"/>
        </w:rPr>
        <w:t>В 2020 году значительно увеличилось количество посещений на дому , что связано с вышедшим предписанием о приоритетном оказании помощи пациентам на дому с дистанционной выпиской лекарственных препаратов, листков нетрудоспособности и доставкой их пациентам на дом</w:t>
      </w:r>
      <w:r w:rsidR="00514DF5" w:rsidRPr="00C61DD7">
        <w:rPr>
          <w:rFonts w:ascii="Times New Roman" w:hAnsi="Times New Roman" w:cs="Times New Roman"/>
          <w:i/>
          <w:sz w:val="26"/>
          <w:szCs w:val="26"/>
        </w:rPr>
        <w:t xml:space="preserve">. </w:t>
      </w:r>
    </w:p>
    <w:p w:rsidR="00C61DD7" w:rsidRPr="00C61DD7" w:rsidRDefault="00C61DD7" w:rsidP="00C61DD7">
      <w:pPr>
        <w:jc w:val="both"/>
        <w:rPr>
          <w:rFonts w:ascii="Times New Roman" w:hAnsi="Times New Roman" w:cs="Times New Roman"/>
          <w:i/>
          <w:sz w:val="26"/>
          <w:szCs w:val="26"/>
        </w:rPr>
      </w:pPr>
    </w:p>
    <w:p w:rsidR="0068777A" w:rsidRPr="00C61DD7" w:rsidRDefault="002D199F" w:rsidP="00C61DD7">
      <w:pPr>
        <w:jc w:val="both"/>
        <w:rPr>
          <w:rFonts w:ascii="Times New Roman" w:hAnsi="Times New Roman" w:cs="Times New Roman"/>
          <w:b/>
          <w:sz w:val="26"/>
          <w:szCs w:val="26"/>
        </w:rPr>
      </w:pPr>
      <w:bookmarkStart w:id="3" w:name="P162"/>
      <w:bookmarkEnd w:id="3"/>
      <w:r w:rsidRPr="00C61DD7">
        <w:rPr>
          <w:rFonts w:ascii="Times New Roman" w:hAnsi="Times New Roman" w:cs="Times New Roman"/>
          <w:b/>
          <w:sz w:val="26"/>
          <w:szCs w:val="26"/>
        </w:rPr>
        <w:lastRenderedPageBreak/>
        <w:t>1.2</w:t>
      </w:r>
      <w:r w:rsidR="0068777A" w:rsidRPr="00C61DD7">
        <w:rPr>
          <w:rFonts w:ascii="Times New Roman" w:hAnsi="Times New Roman" w:cs="Times New Roman"/>
          <w:b/>
          <w:sz w:val="26"/>
          <w:szCs w:val="26"/>
        </w:rPr>
        <w:t>. Хирургическая работа</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3240"/>
        <w:gridCol w:w="3600"/>
      </w:tblGrid>
      <w:tr w:rsidR="0068777A" w:rsidRPr="00C61DD7" w:rsidTr="00817EA9">
        <w:tc>
          <w:tcPr>
            <w:tcW w:w="276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Название операций</w:t>
            </w:r>
          </w:p>
        </w:tc>
        <w:tc>
          <w:tcPr>
            <w:tcW w:w="6840" w:type="dxa"/>
            <w:gridSpan w:val="2"/>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Число проведенных операций в амбулаторно-поликлиническом учреждении всего</w:t>
            </w:r>
          </w:p>
        </w:tc>
      </w:tr>
      <w:tr w:rsidR="0068777A" w:rsidRPr="00C61DD7" w:rsidTr="00817EA9">
        <w:tc>
          <w:tcPr>
            <w:tcW w:w="2760" w:type="dxa"/>
          </w:tcPr>
          <w:p w:rsidR="0068777A" w:rsidRPr="00C61DD7" w:rsidRDefault="0068777A" w:rsidP="00C61DD7">
            <w:pPr>
              <w:jc w:val="both"/>
              <w:rPr>
                <w:rFonts w:ascii="Times New Roman" w:hAnsi="Times New Roman" w:cs="Times New Roman"/>
                <w:sz w:val="26"/>
                <w:szCs w:val="26"/>
              </w:rPr>
            </w:pPr>
          </w:p>
        </w:tc>
        <w:tc>
          <w:tcPr>
            <w:tcW w:w="324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360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r>
      <w:tr w:rsidR="0068777A" w:rsidRPr="00C61DD7" w:rsidTr="0003362B">
        <w:tc>
          <w:tcPr>
            <w:tcW w:w="2760"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Всего операций</w:t>
            </w:r>
          </w:p>
        </w:tc>
        <w:tc>
          <w:tcPr>
            <w:tcW w:w="324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930</w:t>
            </w:r>
          </w:p>
        </w:tc>
        <w:tc>
          <w:tcPr>
            <w:tcW w:w="3600" w:type="dxa"/>
            <w:shd w:val="clear" w:color="auto" w:fill="FFFF00"/>
          </w:tcPr>
          <w:p w:rsidR="0068777A" w:rsidRPr="00C61DD7" w:rsidRDefault="006027D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997</w:t>
            </w:r>
          </w:p>
        </w:tc>
      </w:tr>
    </w:tbl>
    <w:p w:rsidR="0068777A" w:rsidRPr="00C61DD7" w:rsidRDefault="0068777A" w:rsidP="00C61DD7">
      <w:pPr>
        <w:jc w:val="both"/>
        <w:rPr>
          <w:rFonts w:ascii="Times New Roman" w:hAnsi="Times New Roman" w:cs="Times New Roman"/>
          <w:sz w:val="26"/>
          <w:szCs w:val="26"/>
        </w:rPr>
      </w:pPr>
    </w:p>
    <w:p w:rsidR="0068777A" w:rsidRPr="00C61DD7" w:rsidRDefault="00053763" w:rsidP="00C61DD7">
      <w:pPr>
        <w:jc w:val="both"/>
        <w:rPr>
          <w:rFonts w:ascii="Times New Roman" w:hAnsi="Times New Roman" w:cs="Times New Roman"/>
          <w:sz w:val="26"/>
          <w:szCs w:val="26"/>
        </w:rPr>
      </w:pPr>
      <w:proofErr w:type="gramStart"/>
      <w:r w:rsidRPr="00C61DD7">
        <w:rPr>
          <w:rFonts w:ascii="Times New Roman" w:hAnsi="Times New Roman" w:cs="Times New Roman"/>
          <w:sz w:val="26"/>
          <w:szCs w:val="26"/>
        </w:rPr>
        <w:t>Комментарий :</w:t>
      </w:r>
      <w:proofErr w:type="gramEnd"/>
      <w:r w:rsidR="00935533" w:rsidRPr="00C61DD7">
        <w:rPr>
          <w:rFonts w:ascii="Times New Roman" w:hAnsi="Times New Roman" w:cs="Times New Roman"/>
          <w:sz w:val="26"/>
          <w:szCs w:val="26"/>
        </w:rPr>
        <w:t xml:space="preserve"> </w:t>
      </w:r>
      <w:r w:rsidRPr="00C61DD7">
        <w:rPr>
          <w:rFonts w:ascii="Times New Roman" w:hAnsi="Times New Roman" w:cs="Times New Roman"/>
          <w:i/>
          <w:sz w:val="26"/>
          <w:szCs w:val="26"/>
        </w:rPr>
        <w:t>Число операций в амбулаторн</w:t>
      </w:r>
      <w:r w:rsidR="006027D1" w:rsidRPr="00C61DD7">
        <w:rPr>
          <w:rFonts w:ascii="Times New Roman" w:hAnsi="Times New Roman" w:cs="Times New Roman"/>
          <w:i/>
          <w:sz w:val="26"/>
          <w:szCs w:val="26"/>
        </w:rPr>
        <w:t>ых условиях выросло незначительно</w:t>
      </w:r>
      <w:r w:rsidR="006027D1" w:rsidRPr="00C61DD7">
        <w:rPr>
          <w:rFonts w:ascii="Times New Roman" w:hAnsi="Times New Roman" w:cs="Times New Roman"/>
          <w:sz w:val="26"/>
          <w:szCs w:val="26"/>
        </w:rPr>
        <w:t>.</w:t>
      </w:r>
    </w:p>
    <w:p w:rsidR="0068777A" w:rsidRPr="00C61DD7" w:rsidRDefault="0068777A" w:rsidP="00C61DD7">
      <w:pPr>
        <w:jc w:val="both"/>
        <w:rPr>
          <w:rFonts w:ascii="Times New Roman" w:hAnsi="Times New Roman" w:cs="Times New Roman"/>
          <w:sz w:val="26"/>
          <w:szCs w:val="26"/>
        </w:rPr>
      </w:pPr>
    </w:p>
    <w:p w:rsidR="0068777A" w:rsidRPr="00C61DD7" w:rsidRDefault="0068777A" w:rsidP="00C61DD7">
      <w:pPr>
        <w:jc w:val="both"/>
        <w:rPr>
          <w:rFonts w:ascii="Times New Roman" w:hAnsi="Times New Roman" w:cs="Times New Roman"/>
          <w:sz w:val="26"/>
          <w:szCs w:val="26"/>
        </w:rPr>
      </w:pPr>
    </w:p>
    <w:p w:rsidR="0068777A" w:rsidRPr="00C61DD7" w:rsidRDefault="0068777A"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Профилактическая работа. Диспансерное наблюдение</w:t>
      </w:r>
    </w:p>
    <w:p w:rsidR="0068777A" w:rsidRPr="00C61DD7" w:rsidRDefault="0068777A" w:rsidP="00C61DD7">
      <w:pPr>
        <w:jc w:val="center"/>
        <w:rPr>
          <w:rFonts w:ascii="Times New Roman" w:hAnsi="Times New Roman" w:cs="Times New Roman"/>
          <w:b/>
          <w:sz w:val="26"/>
          <w:szCs w:val="26"/>
        </w:rPr>
      </w:pPr>
    </w:p>
    <w:p w:rsidR="0068777A" w:rsidRPr="00C61DD7" w:rsidRDefault="0068777A" w:rsidP="00C61DD7">
      <w:pPr>
        <w:jc w:val="both"/>
        <w:rPr>
          <w:rFonts w:ascii="Times New Roman" w:hAnsi="Times New Roman" w:cs="Times New Roman"/>
          <w:b/>
          <w:sz w:val="26"/>
          <w:szCs w:val="26"/>
        </w:rPr>
      </w:pPr>
      <w:bookmarkStart w:id="4" w:name="P181"/>
      <w:bookmarkEnd w:id="4"/>
      <w:r w:rsidRPr="00C61DD7">
        <w:rPr>
          <w:rFonts w:ascii="Times New Roman" w:hAnsi="Times New Roman" w:cs="Times New Roman"/>
          <w:b/>
          <w:sz w:val="26"/>
          <w:szCs w:val="26"/>
        </w:rPr>
        <w:t>2.1. Профилактические осмотры, проведенные</w:t>
      </w:r>
      <w:r w:rsidR="00C61DD7">
        <w:rPr>
          <w:rFonts w:ascii="Times New Roman" w:hAnsi="Times New Roman" w:cs="Times New Roman"/>
          <w:b/>
          <w:sz w:val="26"/>
          <w:szCs w:val="26"/>
        </w:rPr>
        <w:t xml:space="preserve"> </w:t>
      </w:r>
      <w:r w:rsidRPr="00C61DD7">
        <w:rPr>
          <w:rFonts w:ascii="Times New Roman" w:hAnsi="Times New Roman" w:cs="Times New Roman"/>
          <w:b/>
          <w:sz w:val="26"/>
          <w:szCs w:val="26"/>
        </w:rPr>
        <w:t>данным учреждением</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1"/>
        <w:gridCol w:w="1872"/>
        <w:gridCol w:w="1608"/>
        <w:gridCol w:w="1902"/>
        <w:gridCol w:w="1878"/>
      </w:tblGrid>
      <w:tr w:rsidR="0068777A" w:rsidRPr="00C61DD7" w:rsidTr="00C61DD7">
        <w:tc>
          <w:tcPr>
            <w:tcW w:w="2831" w:type="dxa"/>
            <w:vMerge w:val="restart"/>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Контингенты</w:t>
            </w:r>
          </w:p>
        </w:tc>
        <w:tc>
          <w:tcPr>
            <w:tcW w:w="187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Подлежало осмотрам</w:t>
            </w:r>
          </w:p>
        </w:tc>
        <w:tc>
          <w:tcPr>
            <w:tcW w:w="160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Осмотрено</w:t>
            </w:r>
          </w:p>
        </w:tc>
        <w:tc>
          <w:tcPr>
            <w:tcW w:w="19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Подлежало осмотрам</w:t>
            </w:r>
          </w:p>
        </w:tc>
        <w:tc>
          <w:tcPr>
            <w:tcW w:w="187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Осмотрено</w:t>
            </w:r>
          </w:p>
        </w:tc>
      </w:tr>
      <w:tr w:rsidR="0068777A" w:rsidRPr="00C61DD7" w:rsidTr="00C61DD7">
        <w:tc>
          <w:tcPr>
            <w:tcW w:w="2831" w:type="dxa"/>
            <w:vMerge/>
          </w:tcPr>
          <w:p w:rsidR="0068777A" w:rsidRPr="00C61DD7" w:rsidRDefault="0068777A" w:rsidP="00C61DD7">
            <w:pPr>
              <w:jc w:val="center"/>
              <w:rPr>
                <w:rFonts w:ascii="Times New Roman" w:hAnsi="Times New Roman" w:cs="Times New Roman"/>
                <w:sz w:val="26"/>
                <w:szCs w:val="26"/>
              </w:rPr>
            </w:pPr>
          </w:p>
        </w:tc>
        <w:tc>
          <w:tcPr>
            <w:tcW w:w="187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1608" w:type="dxa"/>
          </w:tcPr>
          <w:p w:rsidR="0068777A" w:rsidRPr="00C61DD7" w:rsidRDefault="0003362B" w:rsidP="00C61DD7">
            <w:pPr>
              <w:jc w:val="center"/>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1902" w:type="dxa"/>
          </w:tcPr>
          <w:p w:rsidR="0068777A" w:rsidRPr="00C61DD7" w:rsidRDefault="0003362B" w:rsidP="00C61DD7">
            <w:pPr>
              <w:jc w:val="center"/>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c>
          <w:tcPr>
            <w:tcW w:w="187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r>
      <w:tr w:rsidR="0068777A" w:rsidRPr="00C61DD7" w:rsidTr="00C61DD7">
        <w:tc>
          <w:tcPr>
            <w:tcW w:w="2831"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Контингенты населения, осмотренные в порядке периодических осмотров, - всего</w:t>
            </w:r>
            <w:r w:rsidR="0003362B" w:rsidRPr="00C61DD7">
              <w:rPr>
                <w:rFonts w:ascii="Times New Roman" w:hAnsi="Times New Roman" w:cs="Times New Roman"/>
                <w:sz w:val="26"/>
                <w:szCs w:val="26"/>
              </w:rPr>
              <w:t xml:space="preserve"> чел.</w:t>
            </w:r>
          </w:p>
        </w:tc>
        <w:tc>
          <w:tcPr>
            <w:tcW w:w="1872" w:type="dxa"/>
            <w:shd w:val="clear" w:color="auto" w:fill="FFFF00"/>
          </w:tcPr>
          <w:p w:rsidR="0068777A" w:rsidRPr="00C61DD7" w:rsidRDefault="0080578A"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8E7468" w:rsidRPr="00C61DD7">
              <w:rPr>
                <w:rFonts w:ascii="Times New Roman" w:hAnsi="Times New Roman" w:cs="Times New Roman"/>
                <w:b/>
                <w:sz w:val="26"/>
                <w:szCs w:val="26"/>
              </w:rPr>
              <w:t xml:space="preserve"> </w:t>
            </w:r>
            <w:r w:rsidR="006027D1" w:rsidRPr="00C61DD7">
              <w:rPr>
                <w:rFonts w:ascii="Times New Roman" w:hAnsi="Times New Roman" w:cs="Times New Roman"/>
                <w:b/>
                <w:sz w:val="26"/>
                <w:szCs w:val="26"/>
              </w:rPr>
              <w:t>400</w:t>
            </w:r>
          </w:p>
        </w:tc>
        <w:tc>
          <w:tcPr>
            <w:tcW w:w="1608" w:type="dxa"/>
            <w:shd w:val="clear" w:color="auto" w:fill="FFFF00"/>
          </w:tcPr>
          <w:p w:rsidR="0068777A" w:rsidRPr="00C61DD7" w:rsidRDefault="0080578A"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8E7468" w:rsidRPr="00C61DD7">
              <w:rPr>
                <w:rFonts w:ascii="Times New Roman" w:hAnsi="Times New Roman" w:cs="Times New Roman"/>
                <w:b/>
                <w:sz w:val="26"/>
                <w:szCs w:val="26"/>
              </w:rPr>
              <w:t xml:space="preserve"> </w:t>
            </w:r>
            <w:r w:rsidR="006027D1" w:rsidRPr="00C61DD7">
              <w:rPr>
                <w:rFonts w:ascii="Times New Roman" w:hAnsi="Times New Roman" w:cs="Times New Roman"/>
                <w:b/>
                <w:sz w:val="26"/>
                <w:szCs w:val="26"/>
              </w:rPr>
              <w:t>400</w:t>
            </w:r>
          </w:p>
        </w:tc>
        <w:tc>
          <w:tcPr>
            <w:tcW w:w="1902" w:type="dxa"/>
            <w:shd w:val="clear" w:color="auto" w:fill="FFFF00"/>
          </w:tcPr>
          <w:p w:rsidR="0068777A" w:rsidRPr="00C61DD7" w:rsidRDefault="008E746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1400</w:t>
            </w:r>
          </w:p>
          <w:p w:rsidR="00B45B6C" w:rsidRPr="00C61DD7" w:rsidRDefault="00B45B6C" w:rsidP="00C61DD7">
            <w:pPr>
              <w:jc w:val="center"/>
              <w:rPr>
                <w:rFonts w:ascii="Times New Roman" w:hAnsi="Times New Roman" w:cs="Times New Roman"/>
                <w:b/>
                <w:sz w:val="26"/>
                <w:szCs w:val="26"/>
              </w:rPr>
            </w:pPr>
          </w:p>
        </w:tc>
        <w:tc>
          <w:tcPr>
            <w:tcW w:w="1878"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119</w:t>
            </w:r>
          </w:p>
        </w:tc>
      </w:tr>
      <w:tr w:rsidR="0068777A" w:rsidRPr="00C61DD7" w:rsidTr="00C61DD7">
        <w:tc>
          <w:tcPr>
            <w:tcW w:w="2831"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 xml:space="preserve">Население, осмотренное в порядке проведения </w:t>
            </w:r>
            <w:r w:rsidR="0003362B" w:rsidRPr="00C61DD7">
              <w:rPr>
                <w:rFonts w:ascii="Times New Roman" w:hAnsi="Times New Roman" w:cs="Times New Roman"/>
                <w:sz w:val="26"/>
                <w:szCs w:val="26"/>
              </w:rPr>
              <w:t>диспансеризации, чел</w:t>
            </w:r>
          </w:p>
        </w:tc>
        <w:tc>
          <w:tcPr>
            <w:tcW w:w="1872" w:type="dxa"/>
            <w:shd w:val="clear" w:color="auto" w:fill="FFFF00"/>
          </w:tcPr>
          <w:p w:rsidR="0068777A" w:rsidRPr="00C61DD7" w:rsidRDefault="0080578A"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12</w:t>
            </w:r>
            <w:r w:rsidR="008E7468" w:rsidRPr="00C61DD7">
              <w:rPr>
                <w:rFonts w:ascii="Times New Roman" w:hAnsi="Times New Roman" w:cs="Times New Roman"/>
                <w:b/>
                <w:sz w:val="26"/>
                <w:szCs w:val="26"/>
              </w:rPr>
              <w:t xml:space="preserve"> </w:t>
            </w:r>
            <w:r w:rsidR="006027D1" w:rsidRPr="00C61DD7">
              <w:rPr>
                <w:rFonts w:ascii="Times New Roman" w:hAnsi="Times New Roman" w:cs="Times New Roman"/>
                <w:b/>
                <w:sz w:val="26"/>
                <w:szCs w:val="26"/>
              </w:rPr>
              <w:t>500</w:t>
            </w:r>
          </w:p>
        </w:tc>
        <w:tc>
          <w:tcPr>
            <w:tcW w:w="1608" w:type="dxa"/>
            <w:shd w:val="clear" w:color="auto" w:fill="FFFF00"/>
          </w:tcPr>
          <w:p w:rsidR="0068777A" w:rsidRPr="00C61DD7" w:rsidRDefault="0080578A"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12</w:t>
            </w:r>
            <w:r w:rsidR="008E7468" w:rsidRPr="00C61DD7">
              <w:rPr>
                <w:rFonts w:ascii="Times New Roman" w:hAnsi="Times New Roman" w:cs="Times New Roman"/>
                <w:b/>
                <w:sz w:val="26"/>
                <w:szCs w:val="26"/>
              </w:rPr>
              <w:t xml:space="preserve"> </w:t>
            </w:r>
            <w:r w:rsidR="006027D1" w:rsidRPr="00C61DD7">
              <w:rPr>
                <w:rFonts w:ascii="Times New Roman" w:hAnsi="Times New Roman" w:cs="Times New Roman"/>
                <w:b/>
                <w:sz w:val="26"/>
                <w:szCs w:val="26"/>
              </w:rPr>
              <w:t>500</w:t>
            </w:r>
          </w:p>
        </w:tc>
        <w:tc>
          <w:tcPr>
            <w:tcW w:w="1902" w:type="dxa"/>
            <w:shd w:val="clear" w:color="auto" w:fill="FFFF00"/>
          </w:tcPr>
          <w:p w:rsidR="0068777A" w:rsidRPr="00C61DD7" w:rsidRDefault="008E746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12 500</w:t>
            </w:r>
          </w:p>
        </w:tc>
        <w:tc>
          <w:tcPr>
            <w:tcW w:w="1878"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1 510</w:t>
            </w:r>
          </w:p>
        </w:tc>
      </w:tr>
    </w:tbl>
    <w:p w:rsidR="000A60BB" w:rsidRPr="00C61DD7" w:rsidRDefault="000A60BB" w:rsidP="00C61DD7">
      <w:pPr>
        <w:jc w:val="both"/>
        <w:rPr>
          <w:rFonts w:ascii="Times New Roman" w:hAnsi="Times New Roman" w:cs="Times New Roman"/>
          <w:sz w:val="26"/>
          <w:szCs w:val="26"/>
        </w:rPr>
      </w:pPr>
    </w:p>
    <w:p w:rsidR="0003362B" w:rsidRPr="00C61DD7" w:rsidRDefault="0068777A" w:rsidP="00C61DD7">
      <w:pPr>
        <w:jc w:val="both"/>
        <w:rPr>
          <w:rFonts w:ascii="Times New Roman" w:hAnsi="Times New Roman" w:cs="Times New Roman"/>
          <w:i/>
          <w:sz w:val="26"/>
          <w:szCs w:val="26"/>
        </w:rPr>
      </w:pPr>
      <w:r w:rsidRPr="00C61DD7">
        <w:rPr>
          <w:rFonts w:ascii="Times New Roman" w:hAnsi="Times New Roman" w:cs="Times New Roman"/>
          <w:sz w:val="26"/>
          <w:szCs w:val="26"/>
        </w:rPr>
        <w:t>Комментарий:</w:t>
      </w:r>
      <w:r w:rsidR="000A60BB" w:rsidRPr="00C61DD7">
        <w:rPr>
          <w:rFonts w:ascii="Times New Roman" w:hAnsi="Times New Roman" w:cs="Times New Roman"/>
          <w:sz w:val="26"/>
          <w:szCs w:val="26"/>
        </w:rPr>
        <w:t xml:space="preserve"> </w:t>
      </w:r>
      <w:r w:rsidR="00E92538" w:rsidRPr="00C61DD7">
        <w:rPr>
          <w:rFonts w:ascii="Times New Roman" w:hAnsi="Times New Roman" w:cs="Times New Roman"/>
          <w:i/>
          <w:sz w:val="26"/>
          <w:szCs w:val="26"/>
        </w:rPr>
        <w:t>Начиная с марта 2020г. в связи с пандемией было отменено проведение профилактических медицинских осмотров и плановой диспансеризации взрослого населения согласно приказа ДЗМ г. Москвы от 23.03.2020г. № 275</w:t>
      </w:r>
      <w:r w:rsidR="00A47D78" w:rsidRPr="00C61DD7">
        <w:rPr>
          <w:rFonts w:ascii="Times New Roman" w:hAnsi="Times New Roman" w:cs="Times New Roman"/>
          <w:i/>
          <w:sz w:val="26"/>
          <w:szCs w:val="26"/>
        </w:rPr>
        <w:t>.</w:t>
      </w:r>
      <w:bookmarkStart w:id="5" w:name="P211"/>
      <w:bookmarkEnd w:id="5"/>
    </w:p>
    <w:p w:rsidR="0003362B" w:rsidRPr="00C61DD7" w:rsidRDefault="0003362B" w:rsidP="00C61DD7">
      <w:pPr>
        <w:jc w:val="both"/>
        <w:rPr>
          <w:rFonts w:ascii="Times New Roman" w:hAnsi="Times New Roman" w:cs="Times New Roman"/>
          <w:sz w:val="26"/>
          <w:szCs w:val="26"/>
        </w:rPr>
      </w:pPr>
    </w:p>
    <w:p w:rsidR="0068777A" w:rsidRPr="00C61DD7" w:rsidRDefault="0068777A" w:rsidP="00C61DD7">
      <w:pPr>
        <w:rPr>
          <w:rFonts w:ascii="Times New Roman" w:hAnsi="Times New Roman" w:cs="Times New Roman"/>
          <w:b/>
          <w:sz w:val="26"/>
          <w:szCs w:val="26"/>
        </w:rPr>
      </w:pPr>
      <w:r w:rsidRPr="00C61DD7">
        <w:rPr>
          <w:rFonts w:ascii="Times New Roman" w:hAnsi="Times New Roman" w:cs="Times New Roman"/>
          <w:b/>
          <w:sz w:val="26"/>
          <w:szCs w:val="26"/>
        </w:rPr>
        <w:t>2.2. Диспансерное наблюдение за инвалидами и участниками</w:t>
      </w:r>
      <w:r w:rsidR="00C61DD7" w:rsidRPr="00C61DD7">
        <w:rPr>
          <w:rFonts w:ascii="Times New Roman" w:hAnsi="Times New Roman" w:cs="Times New Roman"/>
          <w:b/>
          <w:sz w:val="26"/>
          <w:szCs w:val="26"/>
        </w:rPr>
        <w:t xml:space="preserve"> </w:t>
      </w:r>
      <w:r w:rsidRPr="00C61DD7">
        <w:rPr>
          <w:rFonts w:ascii="Times New Roman" w:hAnsi="Times New Roman" w:cs="Times New Roman"/>
          <w:b/>
          <w:sz w:val="26"/>
          <w:szCs w:val="26"/>
        </w:rPr>
        <w:t>Великой Отечественной войны и воинами-интернационалистами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7"/>
        <w:gridCol w:w="1989"/>
        <w:gridCol w:w="1374"/>
        <w:gridCol w:w="1902"/>
        <w:gridCol w:w="1938"/>
      </w:tblGrid>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p>
        </w:tc>
        <w:tc>
          <w:tcPr>
            <w:tcW w:w="3363" w:type="dxa"/>
            <w:gridSpan w:val="2"/>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Участники ВОВ, в том числе инвалиды ВОВ</w:t>
            </w:r>
          </w:p>
        </w:tc>
        <w:tc>
          <w:tcPr>
            <w:tcW w:w="3840" w:type="dxa"/>
            <w:gridSpan w:val="2"/>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Воины-интернационалисты</w:t>
            </w: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Наименование показателей</w:t>
            </w:r>
          </w:p>
        </w:tc>
        <w:tc>
          <w:tcPr>
            <w:tcW w:w="1989"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1374"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c>
          <w:tcPr>
            <w:tcW w:w="1902"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1938" w:type="dxa"/>
          </w:tcPr>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 xml:space="preserve">Состоит под диспансерным наблюдением на </w:t>
            </w:r>
            <w:r w:rsidRPr="00C61DD7">
              <w:rPr>
                <w:rFonts w:ascii="Times New Roman" w:hAnsi="Times New Roman" w:cs="Times New Roman"/>
                <w:sz w:val="26"/>
                <w:szCs w:val="26"/>
              </w:rPr>
              <w:lastRenderedPageBreak/>
              <w:t>конец года</w:t>
            </w:r>
          </w:p>
        </w:tc>
        <w:tc>
          <w:tcPr>
            <w:tcW w:w="1989"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lastRenderedPageBreak/>
              <w:t>27/</w:t>
            </w:r>
            <w:r w:rsidR="00E92538" w:rsidRPr="00C61DD7">
              <w:rPr>
                <w:rFonts w:ascii="Times New Roman" w:hAnsi="Times New Roman" w:cs="Times New Roman"/>
                <w:b/>
                <w:sz w:val="26"/>
                <w:szCs w:val="26"/>
              </w:rPr>
              <w:t>8</w:t>
            </w:r>
          </w:p>
        </w:tc>
        <w:tc>
          <w:tcPr>
            <w:tcW w:w="1374"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21/3</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Снято с диспансерного наблюдения в течение года</w:t>
            </w:r>
          </w:p>
        </w:tc>
        <w:tc>
          <w:tcPr>
            <w:tcW w:w="1989"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8</w:t>
            </w:r>
            <w:r w:rsidR="008E7468" w:rsidRPr="00C61DD7">
              <w:rPr>
                <w:rFonts w:ascii="Times New Roman" w:hAnsi="Times New Roman" w:cs="Times New Roman"/>
                <w:b/>
                <w:sz w:val="26"/>
                <w:szCs w:val="26"/>
              </w:rPr>
              <w:t>/4</w:t>
            </w:r>
          </w:p>
        </w:tc>
        <w:tc>
          <w:tcPr>
            <w:tcW w:w="1374"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6/5</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в том числе: выехало</w:t>
            </w:r>
          </w:p>
        </w:tc>
        <w:tc>
          <w:tcPr>
            <w:tcW w:w="1989" w:type="dxa"/>
            <w:shd w:val="clear" w:color="auto" w:fill="FFFF00"/>
          </w:tcPr>
          <w:p w:rsidR="0068777A" w:rsidRPr="00C61DD7" w:rsidRDefault="001F418F"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374" w:type="dxa"/>
            <w:shd w:val="clear" w:color="auto" w:fill="FFFF00"/>
          </w:tcPr>
          <w:p w:rsidR="0068777A" w:rsidRPr="00C61DD7" w:rsidRDefault="001F418F"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умерло</w:t>
            </w:r>
          </w:p>
        </w:tc>
        <w:tc>
          <w:tcPr>
            <w:tcW w:w="1989"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8</w:t>
            </w:r>
            <w:r w:rsidR="008E7468" w:rsidRPr="00C61DD7">
              <w:rPr>
                <w:rFonts w:ascii="Times New Roman" w:hAnsi="Times New Roman" w:cs="Times New Roman"/>
                <w:b/>
                <w:sz w:val="26"/>
                <w:szCs w:val="26"/>
              </w:rPr>
              <w:t>/4</w:t>
            </w:r>
          </w:p>
        </w:tc>
        <w:tc>
          <w:tcPr>
            <w:tcW w:w="1374"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6/5</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Состоит по группам инвалидности:</w:t>
            </w:r>
          </w:p>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I</w:t>
            </w:r>
          </w:p>
        </w:tc>
        <w:tc>
          <w:tcPr>
            <w:tcW w:w="1989"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5/2</w:t>
            </w:r>
          </w:p>
        </w:tc>
        <w:tc>
          <w:tcPr>
            <w:tcW w:w="1374"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3/1</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II</w:t>
            </w:r>
          </w:p>
        </w:tc>
        <w:tc>
          <w:tcPr>
            <w:tcW w:w="1989"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22/6</w:t>
            </w:r>
          </w:p>
        </w:tc>
        <w:tc>
          <w:tcPr>
            <w:tcW w:w="1374"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18/2</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III</w:t>
            </w:r>
          </w:p>
        </w:tc>
        <w:tc>
          <w:tcPr>
            <w:tcW w:w="1989" w:type="dxa"/>
            <w:shd w:val="clear" w:color="auto" w:fill="FFFF00"/>
          </w:tcPr>
          <w:p w:rsidR="0068777A" w:rsidRPr="00C61DD7" w:rsidRDefault="001F418F"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374" w:type="dxa"/>
            <w:shd w:val="clear" w:color="auto" w:fill="FFFF00"/>
          </w:tcPr>
          <w:p w:rsidR="0068777A" w:rsidRPr="00C61DD7" w:rsidRDefault="001F418F"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Получили стационарное лечение</w:t>
            </w:r>
          </w:p>
        </w:tc>
        <w:tc>
          <w:tcPr>
            <w:tcW w:w="1989"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27/8</w:t>
            </w:r>
          </w:p>
        </w:tc>
        <w:tc>
          <w:tcPr>
            <w:tcW w:w="1374"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16/3</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2457"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Получили санаторно-курортное лечение</w:t>
            </w:r>
          </w:p>
        </w:tc>
        <w:tc>
          <w:tcPr>
            <w:tcW w:w="1989"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p>
        </w:tc>
        <w:tc>
          <w:tcPr>
            <w:tcW w:w="1374" w:type="dxa"/>
            <w:shd w:val="clear" w:color="auto" w:fill="FFFF00"/>
          </w:tcPr>
          <w:p w:rsidR="0068777A" w:rsidRPr="00C61DD7" w:rsidRDefault="001B00B1"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p>
        </w:tc>
        <w:tc>
          <w:tcPr>
            <w:tcW w:w="1902"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38" w:type="dxa"/>
            <w:shd w:val="clear" w:color="auto" w:fill="FFFF00"/>
          </w:tcPr>
          <w:p w:rsidR="0068777A" w:rsidRPr="00C61DD7" w:rsidRDefault="0068777A" w:rsidP="00C61DD7">
            <w:pPr>
              <w:jc w:val="center"/>
              <w:rPr>
                <w:rFonts w:ascii="Times New Roman" w:hAnsi="Times New Roman" w:cs="Times New Roman"/>
                <w:b/>
                <w:sz w:val="26"/>
                <w:szCs w:val="26"/>
              </w:rPr>
            </w:pPr>
          </w:p>
        </w:tc>
      </w:tr>
    </w:tbl>
    <w:p w:rsidR="0068777A" w:rsidRDefault="0068777A" w:rsidP="00C61DD7">
      <w:pPr>
        <w:jc w:val="both"/>
        <w:rPr>
          <w:rFonts w:ascii="Times New Roman" w:hAnsi="Times New Roman" w:cs="Times New Roman"/>
          <w:sz w:val="26"/>
          <w:szCs w:val="26"/>
        </w:rPr>
      </w:pPr>
    </w:p>
    <w:p w:rsidR="00C61DD7" w:rsidRPr="00C61DD7" w:rsidRDefault="00C61DD7" w:rsidP="00C61DD7">
      <w:pPr>
        <w:jc w:val="both"/>
        <w:rPr>
          <w:rFonts w:ascii="Times New Roman" w:hAnsi="Times New Roman" w:cs="Times New Roman"/>
          <w:sz w:val="26"/>
          <w:szCs w:val="26"/>
        </w:rPr>
      </w:pPr>
    </w:p>
    <w:p w:rsidR="0068777A" w:rsidRPr="00C61DD7" w:rsidRDefault="0068777A" w:rsidP="00C61DD7">
      <w:pPr>
        <w:jc w:val="both"/>
        <w:rPr>
          <w:rFonts w:ascii="Times New Roman" w:hAnsi="Times New Roman" w:cs="Times New Roman"/>
          <w:b/>
          <w:sz w:val="26"/>
          <w:szCs w:val="26"/>
        </w:rPr>
      </w:pPr>
      <w:bookmarkStart w:id="6" w:name="P269"/>
      <w:bookmarkEnd w:id="6"/>
      <w:r w:rsidRPr="00C61DD7">
        <w:rPr>
          <w:rFonts w:ascii="Times New Roman" w:hAnsi="Times New Roman" w:cs="Times New Roman"/>
          <w:b/>
          <w:sz w:val="26"/>
          <w:szCs w:val="26"/>
        </w:rPr>
        <w:t>2.3. Численность инвалидов, состоящих на учете</w:t>
      </w:r>
      <w:r w:rsidR="00C61DD7" w:rsidRPr="00C61DD7">
        <w:rPr>
          <w:rFonts w:ascii="Times New Roman" w:hAnsi="Times New Roman" w:cs="Times New Roman"/>
          <w:b/>
          <w:sz w:val="26"/>
          <w:szCs w:val="26"/>
        </w:rPr>
        <w:t xml:space="preserve"> </w:t>
      </w:r>
      <w:r w:rsidRPr="00C61DD7">
        <w:rPr>
          <w:rFonts w:ascii="Times New Roman" w:hAnsi="Times New Roman" w:cs="Times New Roman"/>
          <w:b/>
          <w:sz w:val="26"/>
          <w:szCs w:val="26"/>
        </w:rPr>
        <w:t>лечебно-профилактического учреждения</w:t>
      </w:r>
    </w:p>
    <w:tbl>
      <w:tblPr>
        <w:tblW w:w="104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1851"/>
        <w:gridCol w:w="1409"/>
        <w:gridCol w:w="1709"/>
        <w:gridCol w:w="1080"/>
        <w:gridCol w:w="1680"/>
        <w:gridCol w:w="1200"/>
      </w:tblGrid>
      <w:tr w:rsidR="0068777A" w:rsidRPr="00C61DD7" w:rsidTr="00C61DD7">
        <w:tc>
          <w:tcPr>
            <w:tcW w:w="1484"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Группа инвалидности</w:t>
            </w:r>
          </w:p>
        </w:tc>
        <w:tc>
          <w:tcPr>
            <w:tcW w:w="3260" w:type="dxa"/>
            <w:gridSpan w:val="2"/>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Взрослые 18 лет и старше</w:t>
            </w:r>
          </w:p>
        </w:tc>
        <w:tc>
          <w:tcPr>
            <w:tcW w:w="2789" w:type="dxa"/>
            <w:gridSpan w:val="2"/>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Дети-инвалиды</w:t>
            </w:r>
          </w:p>
        </w:tc>
        <w:tc>
          <w:tcPr>
            <w:tcW w:w="2880" w:type="dxa"/>
            <w:gridSpan w:val="2"/>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Инвалиды вследствие аварии на Чернобыльской АЭС</w:t>
            </w:r>
          </w:p>
        </w:tc>
      </w:tr>
      <w:tr w:rsidR="0068777A" w:rsidRPr="00C61DD7" w:rsidTr="00C61DD7">
        <w:tc>
          <w:tcPr>
            <w:tcW w:w="1484" w:type="dxa"/>
          </w:tcPr>
          <w:p w:rsidR="0068777A" w:rsidRPr="00C61DD7" w:rsidRDefault="0068777A" w:rsidP="00C61DD7">
            <w:pPr>
              <w:jc w:val="center"/>
              <w:rPr>
                <w:rFonts w:ascii="Times New Roman" w:hAnsi="Times New Roman" w:cs="Times New Roman"/>
                <w:sz w:val="26"/>
                <w:szCs w:val="26"/>
              </w:rPr>
            </w:pPr>
          </w:p>
        </w:tc>
        <w:tc>
          <w:tcPr>
            <w:tcW w:w="1851"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 xml:space="preserve">За год, </w:t>
            </w:r>
            <w:r w:rsidR="00E92538" w:rsidRPr="00C61DD7">
              <w:rPr>
                <w:rFonts w:ascii="Times New Roman" w:hAnsi="Times New Roman" w:cs="Times New Roman"/>
                <w:sz w:val="26"/>
                <w:szCs w:val="26"/>
              </w:rPr>
              <w:t>2019</w:t>
            </w:r>
            <w:r w:rsidR="009273D5" w:rsidRPr="00C61DD7">
              <w:rPr>
                <w:rFonts w:ascii="Times New Roman" w:hAnsi="Times New Roman" w:cs="Times New Roman"/>
                <w:sz w:val="26"/>
                <w:szCs w:val="26"/>
              </w:rPr>
              <w:t xml:space="preserve"> </w:t>
            </w:r>
            <w:r w:rsidRPr="00C61DD7">
              <w:rPr>
                <w:rFonts w:ascii="Times New Roman" w:hAnsi="Times New Roman" w:cs="Times New Roman"/>
                <w:sz w:val="26"/>
                <w:szCs w:val="26"/>
              </w:rPr>
              <w:t>предшествующий отчетному</w:t>
            </w:r>
          </w:p>
        </w:tc>
        <w:tc>
          <w:tcPr>
            <w:tcW w:w="1409"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 xml:space="preserve">За </w:t>
            </w:r>
            <w:r w:rsidR="00E92538" w:rsidRPr="00C61DD7">
              <w:rPr>
                <w:rFonts w:ascii="Times New Roman" w:hAnsi="Times New Roman" w:cs="Times New Roman"/>
                <w:sz w:val="26"/>
                <w:szCs w:val="26"/>
              </w:rPr>
              <w:t>2020</w:t>
            </w:r>
            <w:r w:rsidR="000C3351" w:rsidRPr="00C61DD7">
              <w:rPr>
                <w:rFonts w:ascii="Times New Roman" w:hAnsi="Times New Roman" w:cs="Times New Roman"/>
                <w:sz w:val="26"/>
                <w:szCs w:val="26"/>
              </w:rPr>
              <w:t xml:space="preserve"> </w:t>
            </w:r>
            <w:r w:rsidRPr="00C61DD7">
              <w:rPr>
                <w:rFonts w:ascii="Times New Roman" w:hAnsi="Times New Roman" w:cs="Times New Roman"/>
                <w:sz w:val="26"/>
                <w:szCs w:val="26"/>
              </w:rPr>
              <w:t>отчетный период</w:t>
            </w:r>
          </w:p>
        </w:tc>
        <w:tc>
          <w:tcPr>
            <w:tcW w:w="1709"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108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c>
          <w:tcPr>
            <w:tcW w:w="168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 год, предшествующий отчетному</w:t>
            </w:r>
          </w:p>
        </w:tc>
        <w:tc>
          <w:tcPr>
            <w:tcW w:w="120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 отчетный период</w:t>
            </w:r>
          </w:p>
        </w:tc>
      </w:tr>
      <w:tr w:rsidR="0049242B" w:rsidRPr="00C61DD7" w:rsidTr="00C61DD7">
        <w:tc>
          <w:tcPr>
            <w:tcW w:w="1484"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I группа</w:t>
            </w:r>
          </w:p>
        </w:tc>
        <w:tc>
          <w:tcPr>
            <w:tcW w:w="1851" w:type="dxa"/>
            <w:shd w:val="clear" w:color="auto" w:fill="FFFF00"/>
          </w:tcPr>
          <w:p w:rsidR="0049242B"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421</w:t>
            </w:r>
          </w:p>
        </w:tc>
        <w:tc>
          <w:tcPr>
            <w:tcW w:w="1409" w:type="dxa"/>
            <w:shd w:val="clear" w:color="auto" w:fill="FFFF00"/>
          </w:tcPr>
          <w:p w:rsidR="0049242B"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418</w:t>
            </w:r>
          </w:p>
        </w:tc>
        <w:tc>
          <w:tcPr>
            <w:tcW w:w="1709"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080"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680" w:type="dxa"/>
            <w:shd w:val="clear" w:color="auto" w:fill="FFFF00"/>
          </w:tcPr>
          <w:p w:rsidR="0049242B" w:rsidRPr="00C61DD7" w:rsidRDefault="0049242B" w:rsidP="00C61DD7">
            <w:pPr>
              <w:jc w:val="center"/>
              <w:rPr>
                <w:rFonts w:ascii="Times New Roman" w:hAnsi="Times New Roman" w:cs="Times New Roman"/>
                <w:sz w:val="26"/>
                <w:szCs w:val="26"/>
              </w:rPr>
            </w:pPr>
          </w:p>
        </w:tc>
        <w:tc>
          <w:tcPr>
            <w:tcW w:w="1200" w:type="dxa"/>
            <w:shd w:val="clear" w:color="auto" w:fill="FFFF00"/>
          </w:tcPr>
          <w:p w:rsidR="0049242B" w:rsidRPr="00C61DD7" w:rsidRDefault="0049242B" w:rsidP="00C61DD7">
            <w:pPr>
              <w:jc w:val="center"/>
              <w:rPr>
                <w:rFonts w:ascii="Times New Roman" w:hAnsi="Times New Roman" w:cs="Times New Roman"/>
                <w:sz w:val="26"/>
                <w:szCs w:val="26"/>
              </w:rPr>
            </w:pPr>
          </w:p>
        </w:tc>
      </w:tr>
      <w:tr w:rsidR="0049242B" w:rsidRPr="00C61DD7" w:rsidTr="00C61DD7">
        <w:tc>
          <w:tcPr>
            <w:tcW w:w="1484"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II группа</w:t>
            </w:r>
          </w:p>
        </w:tc>
        <w:tc>
          <w:tcPr>
            <w:tcW w:w="1851" w:type="dxa"/>
            <w:shd w:val="clear" w:color="auto" w:fill="FFFF00"/>
          </w:tcPr>
          <w:p w:rsidR="0049242B"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1 897</w:t>
            </w:r>
          </w:p>
        </w:tc>
        <w:tc>
          <w:tcPr>
            <w:tcW w:w="1409" w:type="dxa"/>
            <w:shd w:val="clear" w:color="auto" w:fill="FFFF00"/>
          </w:tcPr>
          <w:p w:rsidR="0049242B"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1878</w:t>
            </w:r>
          </w:p>
        </w:tc>
        <w:tc>
          <w:tcPr>
            <w:tcW w:w="1709"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080"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680" w:type="dxa"/>
            <w:shd w:val="clear" w:color="auto" w:fill="FFFF00"/>
          </w:tcPr>
          <w:p w:rsidR="0049242B" w:rsidRPr="00C61DD7" w:rsidRDefault="00026485"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p>
        </w:tc>
        <w:tc>
          <w:tcPr>
            <w:tcW w:w="1200" w:type="dxa"/>
            <w:shd w:val="clear" w:color="auto" w:fill="FFFF00"/>
          </w:tcPr>
          <w:p w:rsidR="0049242B" w:rsidRPr="00C61DD7" w:rsidRDefault="00026485"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p>
        </w:tc>
      </w:tr>
      <w:tr w:rsidR="0049242B" w:rsidRPr="00C61DD7" w:rsidTr="00C61DD7">
        <w:tc>
          <w:tcPr>
            <w:tcW w:w="1484"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III группа</w:t>
            </w:r>
          </w:p>
        </w:tc>
        <w:tc>
          <w:tcPr>
            <w:tcW w:w="1851" w:type="dxa"/>
            <w:shd w:val="clear" w:color="auto" w:fill="FFFF00"/>
          </w:tcPr>
          <w:p w:rsidR="0049242B" w:rsidRPr="00C61DD7" w:rsidRDefault="009562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E92538" w:rsidRPr="00C61DD7">
              <w:rPr>
                <w:rFonts w:ascii="Times New Roman" w:hAnsi="Times New Roman" w:cs="Times New Roman"/>
                <w:b/>
                <w:sz w:val="26"/>
                <w:szCs w:val="26"/>
              </w:rPr>
              <w:t xml:space="preserve"> 512</w:t>
            </w:r>
          </w:p>
        </w:tc>
        <w:tc>
          <w:tcPr>
            <w:tcW w:w="1409" w:type="dxa"/>
            <w:shd w:val="clear" w:color="auto" w:fill="FFFF00"/>
          </w:tcPr>
          <w:p w:rsidR="0049242B"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2 487</w:t>
            </w:r>
          </w:p>
        </w:tc>
        <w:tc>
          <w:tcPr>
            <w:tcW w:w="1709"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080"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680" w:type="dxa"/>
            <w:shd w:val="clear" w:color="auto" w:fill="FFFF00"/>
          </w:tcPr>
          <w:p w:rsidR="0049242B" w:rsidRPr="00C61DD7" w:rsidRDefault="00026485"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p>
        </w:tc>
        <w:tc>
          <w:tcPr>
            <w:tcW w:w="1200" w:type="dxa"/>
            <w:shd w:val="clear" w:color="auto" w:fill="FFFF00"/>
          </w:tcPr>
          <w:p w:rsidR="0049242B" w:rsidRPr="00C61DD7" w:rsidRDefault="00026485"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p>
        </w:tc>
      </w:tr>
      <w:tr w:rsidR="0049242B" w:rsidRPr="00C61DD7" w:rsidTr="00C61DD7">
        <w:tc>
          <w:tcPr>
            <w:tcW w:w="1484"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Всего</w:t>
            </w:r>
          </w:p>
        </w:tc>
        <w:tc>
          <w:tcPr>
            <w:tcW w:w="1851" w:type="dxa"/>
            <w:shd w:val="clear" w:color="auto" w:fill="FFFF00"/>
          </w:tcPr>
          <w:p w:rsidR="0049242B" w:rsidRPr="00C61DD7" w:rsidRDefault="009562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w:t>
            </w:r>
            <w:r w:rsidR="00E92538" w:rsidRPr="00C61DD7">
              <w:rPr>
                <w:rFonts w:ascii="Times New Roman" w:hAnsi="Times New Roman" w:cs="Times New Roman"/>
                <w:b/>
                <w:sz w:val="26"/>
                <w:szCs w:val="26"/>
              </w:rPr>
              <w:t xml:space="preserve"> 830</w:t>
            </w:r>
          </w:p>
        </w:tc>
        <w:tc>
          <w:tcPr>
            <w:tcW w:w="1409" w:type="dxa"/>
            <w:shd w:val="clear" w:color="auto" w:fill="FFFF00"/>
          </w:tcPr>
          <w:p w:rsidR="0049242B" w:rsidRPr="00C61DD7" w:rsidRDefault="009562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w:t>
            </w:r>
            <w:r w:rsidR="00E92538" w:rsidRPr="00C61DD7">
              <w:rPr>
                <w:rFonts w:ascii="Times New Roman" w:hAnsi="Times New Roman" w:cs="Times New Roman"/>
                <w:b/>
                <w:sz w:val="26"/>
                <w:szCs w:val="26"/>
              </w:rPr>
              <w:t xml:space="preserve"> 783</w:t>
            </w:r>
          </w:p>
        </w:tc>
        <w:tc>
          <w:tcPr>
            <w:tcW w:w="1709"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080" w:type="dxa"/>
          </w:tcPr>
          <w:p w:rsidR="0049242B" w:rsidRPr="00C61DD7" w:rsidRDefault="0049242B" w:rsidP="00C61DD7">
            <w:pPr>
              <w:jc w:val="center"/>
              <w:rPr>
                <w:rFonts w:ascii="Times New Roman" w:hAnsi="Times New Roman" w:cs="Times New Roman"/>
                <w:sz w:val="26"/>
                <w:szCs w:val="26"/>
              </w:rPr>
            </w:pPr>
            <w:r w:rsidRPr="00C61DD7">
              <w:rPr>
                <w:rFonts w:ascii="Times New Roman" w:hAnsi="Times New Roman" w:cs="Times New Roman"/>
                <w:sz w:val="26"/>
                <w:szCs w:val="26"/>
              </w:rPr>
              <w:t>нет</w:t>
            </w:r>
          </w:p>
        </w:tc>
        <w:tc>
          <w:tcPr>
            <w:tcW w:w="1680" w:type="dxa"/>
            <w:shd w:val="clear" w:color="auto" w:fill="FFFF00"/>
          </w:tcPr>
          <w:p w:rsidR="0049242B" w:rsidRPr="00C61DD7" w:rsidRDefault="00026485" w:rsidP="00C61DD7">
            <w:pPr>
              <w:jc w:val="center"/>
              <w:rPr>
                <w:rFonts w:ascii="Times New Roman" w:hAnsi="Times New Roman" w:cs="Times New Roman"/>
                <w:b/>
                <w:sz w:val="26"/>
                <w:szCs w:val="26"/>
              </w:rPr>
            </w:pPr>
            <w:r w:rsidRPr="00C61DD7">
              <w:rPr>
                <w:rFonts w:ascii="Times New Roman" w:hAnsi="Times New Roman" w:cs="Times New Roman"/>
                <w:b/>
                <w:sz w:val="26"/>
                <w:szCs w:val="26"/>
              </w:rPr>
              <w:t>7</w:t>
            </w:r>
          </w:p>
        </w:tc>
        <w:tc>
          <w:tcPr>
            <w:tcW w:w="1200" w:type="dxa"/>
            <w:shd w:val="clear" w:color="auto" w:fill="FFFF00"/>
          </w:tcPr>
          <w:p w:rsidR="0049242B" w:rsidRPr="00C61DD7" w:rsidRDefault="00026485" w:rsidP="00C61DD7">
            <w:pPr>
              <w:jc w:val="center"/>
              <w:rPr>
                <w:rFonts w:ascii="Times New Roman" w:hAnsi="Times New Roman" w:cs="Times New Roman"/>
                <w:b/>
                <w:sz w:val="26"/>
                <w:szCs w:val="26"/>
              </w:rPr>
            </w:pPr>
            <w:r w:rsidRPr="00C61DD7">
              <w:rPr>
                <w:rFonts w:ascii="Times New Roman" w:hAnsi="Times New Roman" w:cs="Times New Roman"/>
                <w:b/>
                <w:sz w:val="26"/>
                <w:szCs w:val="26"/>
              </w:rPr>
              <w:t>7</w:t>
            </w:r>
          </w:p>
        </w:tc>
      </w:tr>
    </w:tbl>
    <w:p w:rsidR="0068777A" w:rsidRPr="00C61DD7" w:rsidRDefault="0068777A" w:rsidP="00C61DD7">
      <w:pPr>
        <w:jc w:val="both"/>
        <w:rPr>
          <w:rFonts w:ascii="Times New Roman" w:hAnsi="Times New Roman" w:cs="Times New Roman"/>
          <w:sz w:val="26"/>
          <w:szCs w:val="26"/>
        </w:rPr>
      </w:pPr>
    </w:p>
    <w:p w:rsidR="0068777A" w:rsidRPr="00C61DD7" w:rsidRDefault="0050012A" w:rsidP="00C61DD7">
      <w:pPr>
        <w:jc w:val="both"/>
        <w:rPr>
          <w:rFonts w:ascii="Times New Roman" w:hAnsi="Times New Roman" w:cs="Times New Roman"/>
          <w:sz w:val="26"/>
          <w:szCs w:val="26"/>
        </w:rPr>
      </w:pPr>
      <w:r w:rsidRPr="00C61DD7">
        <w:rPr>
          <w:rFonts w:ascii="Times New Roman" w:hAnsi="Times New Roman" w:cs="Times New Roman"/>
          <w:sz w:val="26"/>
          <w:szCs w:val="26"/>
        </w:rPr>
        <w:t>Комментарий:</w:t>
      </w:r>
      <w:r w:rsidR="00C61DD7">
        <w:rPr>
          <w:rFonts w:ascii="Times New Roman" w:hAnsi="Times New Roman" w:cs="Times New Roman"/>
          <w:sz w:val="26"/>
          <w:szCs w:val="26"/>
        </w:rPr>
        <w:t xml:space="preserve"> </w:t>
      </w:r>
      <w:r w:rsidR="00C61DD7" w:rsidRPr="00C61DD7">
        <w:rPr>
          <w:rFonts w:ascii="Times New Roman" w:hAnsi="Times New Roman" w:cs="Times New Roman"/>
          <w:i/>
          <w:sz w:val="26"/>
          <w:szCs w:val="26"/>
        </w:rPr>
        <w:t>Медицинская помощь УОВ и ИОВ</w:t>
      </w:r>
      <w:r w:rsidR="009273D5" w:rsidRPr="00C61DD7">
        <w:rPr>
          <w:rFonts w:ascii="Times New Roman" w:hAnsi="Times New Roman" w:cs="Times New Roman"/>
          <w:i/>
          <w:sz w:val="26"/>
          <w:szCs w:val="26"/>
        </w:rPr>
        <w:t>, и приравненным к ним лицам оказывается в необходимом объеме. Общее количество инвалидов за проше</w:t>
      </w:r>
      <w:r w:rsidR="00C61DD7" w:rsidRPr="00C61DD7">
        <w:rPr>
          <w:rFonts w:ascii="Times New Roman" w:hAnsi="Times New Roman" w:cs="Times New Roman"/>
          <w:i/>
          <w:sz w:val="26"/>
          <w:szCs w:val="26"/>
        </w:rPr>
        <w:t>дший год снизилось</w:t>
      </w:r>
      <w:r w:rsidR="009273D5" w:rsidRPr="00C61DD7">
        <w:rPr>
          <w:rFonts w:ascii="Times New Roman" w:hAnsi="Times New Roman" w:cs="Times New Roman"/>
          <w:i/>
          <w:sz w:val="26"/>
          <w:szCs w:val="26"/>
        </w:rPr>
        <w:t>.</w:t>
      </w:r>
    </w:p>
    <w:p w:rsidR="007E3F94" w:rsidRPr="00C61DD7" w:rsidRDefault="007E3F94" w:rsidP="00C61DD7">
      <w:pPr>
        <w:jc w:val="both"/>
        <w:rPr>
          <w:rFonts w:ascii="Times New Roman" w:hAnsi="Times New Roman" w:cs="Times New Roman"/>
          <w:sz w:val="26"/>
          <w:szCs w:val="26"/>
        </w:rPr>
      </w:pPr>
      <w:bookmarkStart w:id="7" w:name="P314"/>
      <w:bookmarkEnd w:id="7"/>
    </w:p>
    <w:p w:rsidR="000A60BB" w:rsidRPr="00C61DD7" w:rsidRDefault="000A60BB" w:rsidP="00C61DD7">
      <w:pPr>
        <w:jc w:val="both"/>
        <w:rPr>
          <w:rFonts w:ascii="Times New Roman" w:hAnsi="Times New Roman" w:cs="Times New Roman"/>
          <w:sz w:val="26"/>
          <w:szCs w:val="26"/>
        </w:rPr>
      </w:pPr>
      <w:bookmarkStart w:id="8" w:name="P376"/>
      <w:bookmarkEnd w:id="8"/>
    </w:p>
    <w:p w:rsidR="000A60BB" w:rsidRPr="00C61DD7" w:rsidRDefault="000A60BB" w:rsidP="00C61DD7">
      <w:pPr>
        <w:jc w:val="both"/>
        <w:rPr>
          <w:rFonts w:ascii="Times New Roman" w:hAnsi="Times New Roman" w:cs="Times New Roman"/>
          <w:sz w:val="26"/>
          <w:szCs w:val="26"/>
        </w:rPr>
      </w:pPr>
    </w:p>
    <w:p w:rsidR="0068777A" w:rsidRPr="00C61DD7" w:rsidRDefault="0068777A" w:rsidP="00C61DD7">
      <w:pPr>
        <w:jc w:val="center"/>
        <w:rPr>
          <w:rFonts w:ascii="Times New Roman" w:hAnsi="Times New Roman" w:cs="Times New Roman"/>
          <w:b/>
          <w:sz w:val="26"/>
          <w:szCs w:val="26"/>
        </w:rPr>
      </w:pPr>
      <w:r w:rsidRPr="00C61DD7">
        <w:rPr>
          <w:rFonts w:ascii="Times New Roman" w:hAnsi="Times New Roman" w:cs="Times New Roman"/>
          <w:b/>
          <w:sz w:val="26"/>
          <w:szCs w:val="26"/>
        </w:rPr>
        <w:lastRenderedPageBreak/>
        <w:t>3. Показатели здоровья населения, проживающего в районе</w:t>
      </w:r>
    </w:p>
    <w:p w:rsidR="0068777A" w:rsidRPr="00C61DD7" w:rsidRDefault="0068777A" w:rsidP="00C61DD7">
      <w:pPr>
        <w:jc w:val="center"/>
        <w:rPr>
          <w:rFonts w:ascii="Times New Roman" w:hAnsi="Times New Roman" w:cs="Times New Roman"/>
          <w:b/>
          <w:sz w:val="26"/>
          <w:szCs w:val="26"/>
        </w:rPr>
      </w:pPr>
      <w:r w:rsidRPr="00C61DD7">
        <w:rPr>
          <w:rFonts w:ascii="Times New Roman" w:hAnsi="Times New Roman" w:cs="Times New Roman"/>
          <w:b/>
          <w:sz w:val="26"/>
          <w:szCs w:val="26"/>
        </w:rPr>
        <w:t>обслуживания поликлиники</w:t>
      </w:r>
    </w:p>
    <w:p w:rsidR="0068777A" w:rsidRPr="00C61DD7" w:rsidRDefault="0068777A" w:rsidP="00C61DD7">
      <w:pPr>
        <w:jc w:val="both"/>
        <w:rPr>
          <w:rFonts w:ascii="Times New Roman" w:hAnsi="Times New Roman" w:cs="Times New Roman"/>
          <w:sz w:val="26"/>
          <w:szCs w:val="26"/>
        </w:rPr>
      </w:pPr>
      <w:bookmarkStart w:id="9" w:name="P404"/>
      <w:bookmarkEnd w:id="9"/>
    </w:p>
    <w:p w:rsidR="0068777A" w:rsidRPr="00C61DD7" w:rsidRDefault="0068777A" w:rsidP="00C61DD7">
      <w:pPr>
        <w:jc w:val="both"/>
        <w:rPr>
          <w:rFonts w:ascii="Times New Roman" w:hAnsi="Times New Roman" w:cs="Times New Roman"/>
          <w:b/>
          <w:sz w:val="26"/>
          <w:szCs w:val="26"/>
        </w:rPr>
      </w:pPr>
      <w:bookmarkStart w:id="10" w:name="P565"/>
      <w:bookmarkEnd w:id="10"/>
      <w:r w:rsidRPr="00C61DD7">
        <w:rPr>
          <w:rFonts w:ascii="Times New Roman" w:hAnsi="Times New Roman" w:cs="Times New Roman"/>
          <w:b/>
          <w:sz w:val="26"/>
          <w:szCs w:val="26"/>
        </w:rPr>
        <w:t>3.</w:t>
      </w:r>
      <w:r w:rsidR="000A60BB" w:rsidRPr="00C61DD7">
        <w:rPr>
          <w:rFonts w:ascii="Times New Roman" w:hAnsi="Times New Roman" w:cs="Times New Roman"/>
          <w:b/>
          <w:sz w:val="26"/>
          <w:szCs w:val="26"/>
        </w:rPr>
        <w:t>1</w:t>
      </w:r>
      <w:r w:rsidRPr="00C61DD7">
        <w:rPr>
          <w:rFonts w:ascii="Times New Roman" w:hAnsi="Times New Roman" w:cs="Times New Roman"/>
          <w:b/>
          <w:sz w:val="26"/>
          <w:szCs w:val="26"/>
        </w:rPr>
        <w:t>. Взрослые (18 лет и старше)</w:t>
      </w:r>
    </w:p>
    <w:p w:rsidR="00C61DD7" w:rsidRDefault="00C61DD7" w:rsidP="00C61DD7">
      <w:pPr>
        <w:jc w:val="both"/>
        <w:rPr>
          <w:rFonts w:ascii="Times New Roman" w:hAnsi="Times New Roman" w:cs="Times New Roman"/>
          <w:sz w:val="26"/>
          <w:szCs w:val="26"/>
        </w:rPr>
      </w:pP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Численность населения 18 лет и старше: </w:t>
      </w:r>
      <w:r w:rsidR="00E92538" w:rsidRPr="00C61DD7">
        <w:rPr>
          <w:rFonts w:ascii="Times New Roman" w:hAnsi="Times New Roman" w:cs="Times New Roman"/>
          <w:b/>
          <w:sz w:val="26"/>
          <w:szCs w:val="26"/>
        </w:rPr>
        <w:t>50 920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038"/>
        <w:gridCol w:w="1440"/>
        <w:gridCol w:w="1920"/>
        <w:gridCol w:w="1560"/>
      </w:tblGrid>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N п/п</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Наименование показателя</w:t>
            </w:r>
          </w:p>
        </w:tc>
        <w:tc>
          <w:tcPr>
            <w:tcW w:w="144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Отчетный период</w:t>
            </w:r>
          </w:p>
        </w:tc>
        <w:tc>
          <w:tcPr>
            <w:tcW w:w="192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Данные за год, предшествующий отчетному</w:t>
            </w:r>
          </w:p>
        </w:tc>
        <w:tc>
          <w:tcPr>
            <w:tcW w:w="156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Динамика изменений показателя</w:t>
            </w:r>
            <w:r w:rsidR="003B512D" w:rsidRPr="00C61DD7">
              <w:rPr>
                <w:rFonts w:ascii="Times New Roman" w:hAnsi="Times New Roman" w:cs="Times New Roman"/>
                <w:sz w:val="26"/>
                <w:szCs w:val="26"/>
              </w:rPr>
              <w:t xml:space="preserve"> (%)</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Зарегистрировано заболеваний - всего</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56 448</w:t>
            </w:r>
          </w:p>
        </w:tc>
        <w:tc>
          <w:tcPr>
            <w:tcW w:w="1920"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55 889</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w:t>
            </w:r>
            <w:r w:rsidR="00C50343"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2.</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Инфекционные и паразитарные болезни</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161</w:t>
            </w:r>
          </w:p>
        </w:tc>
        <w:tc>
          <w:tcPr>
            <w:tcW w:w="1920"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164</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- 2</w:t>
            </w:r>
            <w:r w:rsidR="00AD3350" w:rsidRPr="00C61DD7">
              <w:rPr>
                <w:rFonts w:ascii="Times New Roman" w:hAnsi="Times New Roman" w:cs="Times New Roman"/>
                <w:b/>
                <w:sz w:val="26"/>
                <w:szCs w:val="26"/>
              </w:rPr>
              <w:t>,0</w:t>
            </w:r>
            <w:r w:rsidR="00C50343"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3.</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Новообразования - всего, из них:</w:t>
            </w:r>
          </w:p>
        </w:tc>
        <w:tc>
          <w:tcPr>
            <w:tcW w:w="1440" w:type="dxa"/>
            <w:shd w:val="clear" w:color="auto" w:fill="FFFF00"/>
          </w:tcPr>
          <w:p w:rsidR="0068777A" w:rsidRPr="00C61DD7" w:rsidRDefault="008E3FF4"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920" w:type="dxa"/>
            <w:shd w:val="clear" w:color="auto" w:fill="FFFF00"/>
          </w:tcPr>
          <w:p w:rsidR="0068777A" w:rsidRPr="00C61DD7" w:rsidRDefault="008E3FF4"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560" w:type="dxa"/>
            <w:shd w:val="clear" w:color="auto" w:fill="FFFF00"/>
          </w:tcPr>
          <w:p w:rsidR="0068777A" w:rsidRPr="00C61DD7" w:rsidRDefault="008E3FF4"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3.1.</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Злокачественные новообразования</w:t>
            </w:r>
          </w:p>
        </w:tc>
        <w:tc>
          <w:tcPr>
            <w:tcW w:w="1440" w:type="dxa"/>
            <w:shd w:val="clear" w:color="auto" w:fill="FFFF00"/>
          </w:tcPr>
          <w:p w:rsidR="0068777A" w:rsidRPr="00C61DD7" w:rsidRDefault="008E3FF4"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920" w:type="dxa"/>
            <w:shd w:val="clear" w:color="auto" w:fill="FFFF00"/>
          </w:tcPr>
          <w:p w:rsidR="0068777A" w:rsidRPr="00C61DD7" w:rsidRDefault="008E3FF4"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c>
          <w:tcPr>
            <w:tcW w:w="1560" w:type="dxa"/>
            <w:shd w:val="clear" w:color="auto" w:fill="FFFF00"/>
          </w:tcPr>
          <w:p w:rsidR="0068777A" w:rsidRPr="00C61DD7" w:rsidRDefault="008E3FF4"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4.</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эндокринной системы, расстройства питания и нарушения обмена веществ - всего, из них:</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3 662</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w:t>
            </w:r>
            <w:r w:rsidR="00E92538" w:rsidRPr="00C61DD7">
              <w:rPr>
                <w:rFonts w:ascii="Times New Roman" w:hAnsi="Times New Roman" w:cs="Times New Roman"/>
                <w:b/>
                <w:sz w:val="26"/>
                <w:szCs w:val="26"/>
              </w:rPr>
              <w:t xml:space="preserve"> 573</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AD3350" w:rsidRPr="00C61DD7">
              <w:rPr>
                <w:rFonts w:ascii="Times New Roman" w:hAnsi="Times New Roman" w:cs="Times New Roman"/>
                <w:b/>
                <w:sz w:val="26"/>
                <w:szCs w:val="26"/>
              </w:rPr>
              <w:t>,5</w:t>
            </w:r>
            <w:r w:rsidR="00C50343"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4.1.</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щитовидной железы</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985</w:t>
            </w:r>
          </w:p>
        </w:tc>
        <w:tc>
          <w:tcPr>
            <w:tcW w:w="1920"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966</w:t>
            </w:r>
          </w:p>
        </w:tc>
        <w:tc>
          <w:tcPr>
            <w:tcW w:w="1560" w:type="dxa"/>
            <w:shd w:val="clear" w:color="auto" w:fill="FFFF00"/>
          </w:tcPr>
          <w:p w:rsidR="0068777A" w:rsidRPr="00C61DD7" w:rsidRDefault="00AD335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+2,0</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4.2.</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Сахарный диабет</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2 278</w:t>
            </w:r>
          </w:p>
        </w:tc>
        <w:tc>
          <w:tcPr>
            <w:tcW w:w="1920"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2 244</w:t>
            </w:r>
          </w:p>
        </w:tc>
        <w:tc>
          <w:tcPr>
            <w:tcW w:w="1560" w:type="dxa"/>
            <w:shd w:val="clear" w:color="auto" w:fill="FFFF00"/>
          </w:tcPr>
          <w:p w:rsidR="0068777A" w:rsidRPr="00C61DD7" w:rsidRDefault="00757F1F"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+1,5</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5.</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нервной системы</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1 384</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E92538" w:rsidRPr="00C61DD7">
              <w:rPr>
                <w:rFonts w:ascii="Times New Roman" w:hAnsi="Times New Roman" w:cs="Times New Roman"/>
                <w:b/>
                <w:sz w:val="26"/>
                <w:szCs w:val="26"/>
              </w:rPr>
              <w:t xml:space="preserve"> 371</w:t>
            </w:r>
          </w:p>
        </w:tc>
        <w:tc>
          <w:tcPr>
            <w:tcW w:w="1560" w:type="dxa"/>
            <w:shd w:val="clear" w:color="auto" w:fill="FFFF00"/>
          </w:tcPr>
          <w:p w:rsidR="0068777A" w:rsidRPr="00C61DD7" w:rsidRDefault="00AD335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6.</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системы кровообращения</w:t>
            </w:r>
          </w:p>
        </w:tc>
        <w:tc>
          <w:tcPr>
            <w:tcW w:w="1440" w:type="dxa"/>
            <w:shd w:val="clear" w:color="auto" w:fill="FFFF00"/>
          </w:tcPr>
          <w:p w:rsidR="0068777A" w:rsidRPr="00C61DD7" w:rsidRDefault="00AD335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17960</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17</w:t>
            </w:r>
            <w:r w:rsidR="00E92538" w:rsidRPr="00C61DD7">
              <w:rPr>
                <w:rFonts w:ascii="Times New Roman" w:hAnsi="Times New Roman" w:cs="Times New Roman"/>
                <w:b/>
                <w:sz w:val="26"/>
                <w:szCs w:val="26"/>
              </w:rPr>
              <w:t xml:space="preserve"> 960</w:t>
            </w:r>
          </w:p>
        </w:tc>
        <w:tc>
          <w:tcPr>
            <w:tcW w:w="1560" w:type="dxa"/>
            <w:shd w:val="clear" w:color="auto" w:fill="FFFF00"/>
          </w:tcPr>
          <w:p w:rsidR="0068777A" w:rsidRPr="00C61DD7" w:rsidRDefault="005D4C2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757F1F" w:rsidRPr="00C61DD7">
              <w:rPr>
                <w:rFonts w:ascii="Times New Roman" w:hAnsi="Times New Roman" w:cs="Times New Roman"/>
                <w:b/>
                <w:sz w:val="26"/>
                <w:szCs w:val="26"/>
              </w:rPr>
              <w:t>,0</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7.</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характеризующиеся повышенным кровяным давлением</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5 237</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w:t>
            </w:r>
            <w:r w:rsidR="00E92538" w:rsidRPr="00C61DD7">
              <w:rPr>
                <w:rFonts w:ascii="Times New Roman" w:hAnsi="Times New Roman" w:cs="Times New Roman"/>
                <w:b/>
                <w:sz w:val="26"/>
                <w:szCs w:val="26"/>
              </w:rPr>
              <w:t xml:space="preserve"> 134</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+2,0</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8.</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Ишемическая болезнь сердца</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5 765</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w:t>
            </w:r>
            <w:r w:rsidR="00E92538" w:rsidRPr="00C61DD7">
              <w:rPr>
                <w:rFonts w:ascii="Times New Roman" w:hAnsi="Times New Roman" w:cs="Times New Roman"/>
                <w:b/>
                <w:sz w:val="26"/>
                <w:szCs w:val="26"/>
              </w:rPr>
              <w:t xml:space="preserve"> 708</w:t>
            </w:r>
          </w:p>
        </w:tc>
        <w:tc>
          <w:tcPr>
            <w:tcW w:w="1560" w:type="dxa"/>
            <w:shd w:val="clear" w:color="auto" w:fill="FFFF00"/>
          </w:tcPr>
          <w:p w:rsidR="0068777A" w:rsidRPr="00C61DD7" w:rsidRDefault="005D4C2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9.</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Острый инфаркт миокарда</w:t>
            </w:r>
          </w:p>
        </w:tc>
        <w:tc>
          <w:tcPr>
            <w:tcW w:w="1440" w:type="dxa"/>
            <w:shd w:val="clear" w:color="auto" w:fill="FFFF00"/>
          </w:tcPr>
          <w:p w:rsidR="0068777A" w:rsidRPr="00C61DD7" w:rsidRDefault="00AD335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32</w:t>
            </w:r>
          </w:p>
        </w:tc>
        <w:tc>
          <w:tcPr>
            <w:tcW w:w="192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30</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-6,0</w:t>
            </w:r>
            <w:r w:rsidR="005D4C27"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10.</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Цереброваскулярные болезни</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5 215</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w:t>
            </w:r>
            <w:r w:rsidR="00E92538" w:rsidRPr="00C61DD7">
              <w:rPr>
                <w:rFonts w:ascii="Times New Roman" w:hAnsi="Times New Roman" w:cs="Times New Roman"/>
                <w:b/>
                <w:sz w:val="26"/>
                <w:szCs w:val="26"/>
              </w:rPr>
              <w:t> 169</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AD3350" w:rsidRPr="00C61DD7">
              <w:rPr>
                <w:rFonts w:ascii="Times New Roman" w:hAnsi="Times New Roman" w:cs="Times New Roman"/>
                <w:b/>
                <w:sz w:val="26"/>
                <w:szCs w:val="26"/>
              </w:rPr>
              <w:t>,5</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11.</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Острые респираторные инфекции нижних дыхательных путей</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5 979</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w:t>
            </w:r>
            <w:r w:rsidR="00E92538" w:rsidRPr="00C61DD7">
              <w:rPr>
                <w:rFonts w:ascii="Times New Roman" w:hAnsi="Times New Roman" w:cs="Times New Roman"/>
                <w:b/>
                <w:sz w:val="26"/>
                <w:szCs w:val="26"/>
              </w:rPr>
              <w:t> 040</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AD3350" w:rsidRPr="00C61DD7">
              <w:rPr>
                <w:rFonts w:ascii="Times New Roman" w:hAnsi="Times New Roman" w:cs="Times New Roman"/>
                <w:b/>
                <w:sz w:val="26"/>
                <w:szCs w:val="26"/>
              </w:rPr>
              <w:t>,0</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12.</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органов пищеварения</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5 762</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w:t>
            </w:r>
            <w:r w:rsidR="00E92538" w:rsidRPr="00C61DD7">
              <w:rPr>
                <w:rFonts w:ascii="Times New Roman" w:hAnsi="Times New Roman" w:cs="Times New Roman"/>
                <w:b/>
                <w:sz w:val="26"/>
                <w:szCs w:val="26"/>
              </w:rPr>
              <w:t xml:space="preserve"> 733</w:t>
            </w:r>
          </w:p>
        </w:tc>
        <w:tc>
          <w:tcPr>
            <w:tcW w:w="1560" w:type="dxa"/>
            <w:shd w:val="clear" w:color="auto" w:fill="FFFF00"/>
          </w:tcPr>
          <w:p w:rsidR="0068777A" w:rsidRPr="00C61DD7" w:rsidRDefault="005D4C2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+0,5</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13.</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костно-мышечной системы и соединительной ткани</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8 716</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8</w:t>
            </w:r>
            <w:r w:rsidR="00E92538" w:rsidRPr="00C61DD7">
              <w:rPr>
                <w:rFonts w:ascii="Times New Roman" w:hAnsi="Times New Roman" w:cs="Times New Roman"/>
                <w:b/>
                <w:sz w:val="26"/>
                <w:szCs w:val="26"/>
              </w:rPr>
              <w:t> 587</w:t>
            </w:r>
          </w:p>
        </w:tc>
        <w:tc>
          <w:tcPr>
            <w:tcW w:w="1560" w:type="dxa"/>
            <w:shd w:val="clear" w:color="auto" w:fill="FFFF00"/>
          </w:tcPr>
          <w:p w:rsidR="0068777A" w:rsidRPr="00C61DD7" w:rsidRDefault="00AD335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5D4C27" w:rsidRPr="00C61DD7">
              <w:rPr>
                <w:rFonts w:ascii="Times New Roman" w:hAnsi="Times New Roman" w:cs="Times New Roman"/>
                <w:b/>
                <w:sz w:val="26"/>
                <w:szCs w:val="26"/>
              </w:rPr>
              <w:t>,5</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14.</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мочеполовой системы</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3 873</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w:t>
            </w:r>
            <w:r w:rsidR="00E92538" w:rsidRPr="00C61DD7">
              <w:rPr>
                <w:rFonts w:ascii="Times New Roman" w:hAnsi="Times New Roman" w:cs="Times New Roman"/>
                <w:b/>
                <w:sz w:val="26"/>
                <w:szCs w:val="26"/>
              </w:rPr>
              <w:t xml:space="preserve"> 91</w:t>
            </w:r>
            <w:r w:rsidRPr="00C61DD7">
              <w:rPr>
                <w:rFonts w:ascii="Times New Roman" w:hAnsi="Times New Roman" w:cs="Times New Roman"/>
                <w:b/>
                <w:sz w:val="26"/>
                <w:szCs w:val="26"/>
              </w:rPr>
              <w:t>2</w:t>
            </w:r>
          </w:p>
        </w:tc>
        <w:tc>
          <w:tcPr>
            <w:tcW w:w="156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AF3FEB" w:rsidRPr="00C61DD7">
              <w:rPr>
                <w:rFonts w:ascii="Times New Roman" w:hAnsi="Times New Roman" w:cs="Times New Roman"/>
                <w:b/>
                <w:sz w:val="26"/>
                <w:szCs w:val="26"/>
              </w:rPr>
              <w:t>,0</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15.</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глаза и его придаточного аппарата</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5 174</w:t>
            </w:r>
          </w:p>
        </w:tc>
        <w:tc>
          <w:tcPr>
            <w:tcW w:w="1920" w:type="dxa"/>
            <w:shd w:val="clear" w:color="auto" w:fill="FFFF00"/>
          </w:tcPr>
          <w:p w:rsidR="0068777A" w:rsidRPr="00C61DD7" w:rsidRDefault="00EE372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w:t>
            </w:r>
            <w:r w:rsidR="00E92538" w:rsidRPr="00C61DD7">
              <w:rPr>
                <w:rFonts w:ascii="Times New Roman" w:hAnsi="Times New Roman" w:cs="Times New Roman"/>
                <w:b/>
                <w:sz w:val="26"/>
                <w:szCs w:val="26"/>
              </w:rPr>
              <w:t xml:space="preserve"> </w:t>
            </w:r>
            <w:r w:rsidRPr="00C61DD7">
              <w:rPr>
                <w:rFonts w:ascii="Times New Roman" w:hAnsi="Times New Roman" w:cs="Times New Roman"/>
                <w:b/>
                <w:sz w:val="26"/>
                <w:szCs w:val="26"/>
              </w:rPr>
              <w:t>1</w:t>
            </w:r>
            <w:r w:rsidR="00E92538" w:rsidRPr="00C61DD7">
              <w:rPr>
                <w:rFonts w:ascii="Times New Roman" w:hAnsi="Times New Roman" w:cs="Times New Roman"/>
                <w:b/>
                <w:sz w:val="26"/>
                <w:szCs w:val="26"/>
              </w:rPr>
              <w:t>48</w:t>
            </w:r>
          </w:p>
        </w:tc>
        <w:tc>
          <w:tcPr>
            <w:tcW w:w="1560" w:type="dxa"/>
            <w:shd w:val="clear" w:color="auto" w:fill="FFFF00"/>
          </w:tcPr>
          <w:p w:rsidR="0068777A" w:rsidRPr="00C61DD7" w:rsidRDefault="00AD335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+0,5</w:t>
            </w:r>
            <w:r w:rsidR="00FC6181"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lastRenderedPageBreak/>
              <w:t>16.</w:t>
            </w:r>
          </w:p>
        </w:tc>
        <w:tc>
          <w:tcPr>
            <w:tcW w:w="4038"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Травмы, отравления и некоторые другие последствия воздействия внешних причин</w:t>
            </w:r>
          </w:p>
        </w:tc>
        <w:tc>
          <w:tcPr>
            <w:tcW w:w="1440" w:type="dxa"/>
            <w:shd w:val="clear" w:color="auto" w:fill="FFFF00"/>
          </w:tcPr>
          <w:p w:rsidR="0068777A" w:rsidRPr="00C61DD7" w:rsidRDefault="005836B0"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202</w:t>
            </w:r>
          </w:p>
        </w:tc>
        <w:tc>
          <w:tcPr>
            <w:tcW w:w="1920" w:type="dxa"/>
            <w:shd w:val="clear" w:color="auto" w:fill="FFFF00"/>
          </w:tcPr>
          <w:p w:rsidR="0068777A" w:rsidRPr="00C61DD7" w:rsidRDefault="00E92538"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207</w:t>
            </w:r>
          </w:p>
        </w:tc>
        <w:tc>
          <w:tcPr>
            <w:tcW w:w="1560" w:type="dxa"/>
            <w:shd w:val="clear" w:color="auto" w:fill="FFFF00"/>
          </w:tcPr>
          <w:p w:rsidR="0068777A" w:rsidRPr="00C61DD7" w:rsidRDefault="00506FF9"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r w:rsidR="005836B0" w:rsidRPr="00C61DD7">
              <w:rPr>
                <w:rFonts w:ascii="Times New Roman" w:hAnsi="Times New Roman" w:cs="Times New Roman"/>
                <w:b/>
                <w:sz w:val="26"/>
                <w:szCs w:val="26"/>
              </w:rPr>
              <w:t>2</w:t>
            </w:r>
            <w:r w:rsidR="00AF3FEB" w:rsidRPr="00C61DD7">
              <w:rPr>
                <w:rFonts w:ascii="Times New Roman" w:hAnsi="Times New Roman" w:cs="Times New Roman"/>
                <w:b/>
                <w:sz w:val="26"/>
                <w:szCs w:val="26"/>
              </w:rPr>
              <w:t>,0</w:t>
            </w:r>
            <w:r w:rsidR="00FC6181" w:rsidRPr="00C61DD7">
              <w:rPr>
                <w:rFonts w:ascii="Times New Roman" w:hAnsi="Times New Roman" w:cs="Times New Roman"/>
                <w:b/>
                <w:sz w:val="26"/>
                <w:szCs w:val="26"/>
              </w:rPr>
              <w:t>%</w:t>
            </w:r>
          </w:p>
        </w:tc>
      </w:tr>
    </w:tbl>
    <w:p w:rsidR="0068777A" w:rsidRDefault="0068777A" w:rsidP="00C61DD7">
      <w:pPr>
        <w:jc w:val="both"/>
        <w:rPr>
          <w:rFonts w:ascii="Times New Roman" w:hAnsi="Times New Roman" w:cs="Times New Roman"/>
          <w:sz w:val="26"/>
          <w:szCs w:val="26"/>
        </w:rPr>
      </w:pPr>
    </w:p>
    <w:p w:rsidR="00C61DD7" w:rsidRPr="00C61DD7" w:rsidRDefault="00C61DD7" w:rsidP="00C61DD7">
      <w:pPr>
        <w:jc w:val="both"/>
        <w:rPr>
          <w:rFonts w:ascii="Times New Roman" w:hAnsi="Times New Roman" w:cs="Times New Roman"/>
          <w:sz w:val="26"/>
          <w:szCs w:val="26"/>
        </w:rPr>
      </w:pPr>
    </w:p>
    <w:p w:rsidR="0068777A" w:rsidRPr="00C61DD7" w:rsidRDefault="0068777A" w:rsidP="00C61DD7">
      <w:pPr>
        <w:jc w:val="both"/>
        <w:rPr>
          <w:rFonts w:ascii="Times New Roman" w:hAnsi="Times New Roman" w:cs="Times New Roman"/>
          <w:b/>
          <w:sz w:val="26"/>
          <w:szCs w:val="26"/>
        </w:rPr>
      </w:pPr>
      <w:bookmarkStart w:id="11" w:name="P669"/>
      <w:bookmarkEnd w:id="11"/>
      <w:r w:rsidRPr="00C61DD7">
        <w:rPr>
          <w:rFonts w:ascii="Times New Roman" w:hAnsi="Times New Roman" w:cs="Times New Roman"/>
          <w:b/>
          <w:sz w:val="26"/>
          <w:szCs w:val="26"/>
        </w:rPr>
        <w:t>3.</w:t>
      </w:r>
      <w:r w:rsidR="000A60BB" w:rsidRPr="00C61DD7">
        <w:rPr>
          <w:rFonts w:ascii="Times New Roman" w:hAnsi="Times New Roman" w:cs="Times New Roman"/>
          <w:b/>
          <w:sz w:val="26"/>
          <w:szCs w:val="26"/>
        </w:rPr>
        <w:t>2</w:t>
      </w:r>
      <w:r w:rsidRPr="00C61DD7">
        <w:rPr>
          <w:rFonts w:ascii="Times New Roman" w:hAnsi="Times New Roman" w:cs="Times New Roman"/>
          <w:b/>
          <w:sz w:val="26"/>
          <w:szCs w:val="26"/>
        </w:rPr>
        <w:t>. Взрослые старше трудоспособного возраста</w:t>
      </w:r>
      <w:r w:rsidR="0094540A" w:rsidRPr="00C61DD7">
        <w:rPr>
          <w:rFonts w:ascii="Times New Roman" w:hAnsi="Times New Roman" w:cs="Times New Roman"/>
          <w:b/>
          <w:sz w:val="26"/>
          <w:szCs w:val="26"/>
        </w:rPr>
        <w:t xml:space="preserve"> </w:t>
      </w:r>
      <w:r w:rsidRPr="00C61DD7">
        <w:rPr>
          <w:rFonts w:ascii="Times New Roman" w:hAnsi="Times New Roman" w:cs="Times New Roman"/>
          <w:b/>
          <w:sz w:val="26"/>
          <w:szCs w:val="26"/>
        </w:rPr>
        <w:t>(с 55 лет у женщин и с 60 лет у мужчин)</w:t>
      </w:r>
    </w:p>
    <w:p w:rsidR="00C61DD7" w:rsidRDefault="00C61DD7" w:rsidP="00C61DD7">
      <w:pPr>
        <w:jc w:val="both"/>
        <w:rPr>
          <w:rFonts w:ascii="Times New Roman" w:hAnsi="Times New Roman" w:cs="Times New Roman"/>
          <w:b/>
          <w:sz w:val="26"/>
          <w:szCs w:val="26"/>
        </w:rPr>
      </w:pPr>
    </w:p>
    <w:p w:rsidR="0068777A" w:rsidRPr="00C61DD7" w:rsidRDefault="0068777A" w:rsidP="00C61DD7">
      <w:pPr>
        <w:jc w:val="both"/>
        <w:rPr>
          <w:rFonts w:ascii="Times New Roman" w:hAnsi="Times New Roman" w:cs="Times New Roman"/>
          <w:b/>
          <w:sz w:val="26"/>
          <w:szCs w:val="26"/>
        </w:rPr>
      </w:pPr>
      <w:r w:rsidRPr="00C61DD7">
        <w:rPr>
          <w:rFonts w:ascii="Times New Roman" w:hAnsi="Times New Roman" w:cs="Times New Roman"/>
          <w:sz w:val="26"/>
          <w:szCs w:val="26"/>
        </w:rPr>
        <w:t>Численность населения старше трудоспособного возраста:</w:t>
      </w:r>
      <w:r w:rsidRPr="00C61DD7">
        <w:rPr>
          <w:rFonts w:ascii="Times New Roman" w:hAnsi="Times New Roman" w:cs="Times New Roman"/>
          <w:b/>
          <w:sz w:val="26"/>
          <w:szCs w:val="26"/>
        </w:rPr>
        <w:t xml:space="preserve"> </w:t>
      </w:r>
      <w:r w:rsidR="005836B0" w:rsidRPr="00C61DD7">
        <w:rPr>
          <w:rFonts w:ascii="Times New Roman" w:hAnsi="Times New Roman" w:cs="Times New Roman"/>
          <w:b/>
          <w:sz w:val="26"/>
          <w:szCs w:val="26"/>
        </w:rPr>
        <w:t>17 582</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616"/>
        <w:gridCol w:w="1440"/>
        <w:gridCol w:w="1995"/>
        <w:gridCol w:w="1560"/>
      </w:tblGrid>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N п/п</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Наименование показателя</w:t>
            </w:r>
          </w:p>
        </w:tc>
        <w:tc>
          <w:tcPr>
            <w:tcW w:w="144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Отчетный период</w:t>
            </w:r>
          </w:p>
        </w:tc>
        <w:tc>
          <w:tcPr>
            <w:tcW w:w="1995"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Данные за год, предшествующий отчетному</w:t>
            </w:r>
          </w:p>
        </w:tc>
        <w:tc>
          <w:tcPr>
            <w:tcW w:w="1560"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Динамика изменений показателя</w:t>
            </w:r>
            <w:r w:rsidR="003B512D" w:rsidRPr="00C61DD7">
              <w:rPr>
                <w:rFonts w:ascii="Times New Roman" w:hAnsi="Times New Roman" w:cs="Times New Roman"/>
                <w:sz w:val="26"/>
                <w:szCs w:val="26"/>
              </w:rPr>
              <w:t xml:space="preserve"> (%)</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Зарегистрировано заболеваний - всего</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34 195</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33 856</w:t>
            </w:r>
          </w:p>
        </w:tc>
        <w:tc>
          <w:tcPr>
            <w:tcW w:w="1560"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r w:rsidR="0013120B" w:rsidRPr="00C61DD7">
              <w:rPr>
                <w:rFonts w:ascii="Times New Roman" w:hAnsi="Times New Roman" w:cs="Times New Roman"/>
                <w:b/>
                <w:sz w:val="26"/>
                <w:szCs w:val="26"/>
              </w:rPr>
              <w:t>1,0</w:t>
            </w:r>
            <w:r w:rsidR="00287605"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2.</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Инфекционные и паразитарные болезни</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101</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103</w:t>
            </w:r>
          </w:p>
        </w:tc>
        <w:tc>
          <w:tcPr>
            <w:tcW w:w="156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9A793E" w:rsidRPr="00C61DD7">
              <w:rPr>
                <w:rFonts w:ascii="Times New Roman" w:hAnsi="Times New Roman" w:cs="Times New Roman"/>
                <w:b/>
                <w:sz w:val="26"/>
                <w:szCs w:val="26"/>
              </w:rPr>
              <w:t>,0</w:t>
            </w:r>
            <w:r w:rsidR="005D4C27"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3.</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Новообразования - всего, из них:</w:t>
            </w:r>
          </w:p>
        </w:tc>
        <w:tc>
          <w:tcPr>
            <w:tcW w:w="1440"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95"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560"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3.1.</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Злокачественные новообразования</w:t>
            </w:r>
          </w:p>
        </w:tc>
        <w:tc>
          <w:tcPr>
            <w:tcW w:w="1440"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995" w:type="dxa"/>
            <w:shd w:val="clear" w:color="auto" w:fill="FFFF00"/>
          </w:tcPr>
          <w:p w:rsidR="0068777A" w:rsidRPr="00C61DD7" w:rsidRDefault="0068777A" w:rsidP="00C61DD7">
            <w:pPr>
              <w:jc w:val="center"/>
              <w:rPr>
                <w:rFonts w:ascii="Times New Roman" w:hAnsi="Times New Roman" w:cs="Times New Roman"/>
                <w:b/>
                <w:sz w:val="26"/>
                <w:szCs w:val="26"/>
              </w:rPr>
            </w:pPr>
          </w:p>
        </w:tc>
        <w:tc>
          <w:tcPr>
            <w:tcW w:w="1560" w:type="dxa"/>
            <w:shd w:val="clear" w:color="auto" w:fill="FFFF00"/>
          </w:tcPr>
          <w:p w:rsidR="0068777A" w:rsidRPr="00C61DD7" w:rsidRDefault="0068777A" w:rsidP="00C61DD7">
            <w:pPr>
              <w:jc w:val="center"/>
              <w:rPr>
                <w:rFonts w:ascii="Times New Roman" w:hAnsi="Times New Roman" w:cs="Times New Roman"/>
                <w:b/>
                <w:sz w:val="26"/>
                <w:szCs w:val="26"/>
              </w:rPr>
            </w:pP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4.</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эндокринной системы, расстройства питания и нарушения обмена веществ - всего, из них:</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2 061</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2 010</w:t>
            </w:r>
          </w:p>
        </w:tc>
        <w:tc>
          <w:tcPr>
            <w:tcW w:w="1560"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CF7692" w:rsidRPr="00C61DD7">
              <w:rPr>
                <w:rFonts w:ascii="Times New Roman" w:hAnsi="Times New Roman" w:cs="Times New Roman"/>
                <w:b/>
                <w:sz w:val="26"/>
                <w:szCs w:val="26"/>
              </w:rPr>
              <w:t>,5</w:t>
            </w:r>
            <w:r w:rsidR="00287605"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4.1.</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щитовидной железы</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626</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614</w:t>
            </w:r>
          </w:p>
        </w:tc>
        <w:tc>
          <w:tcPr>
            <w:tcW w:w="1560" w:type="dxa"/>
            <w:shd w:val="clear" w:color="auto" w:fill="FFFF00"/>
          </w:tcPr>
          <w:p w:rsidR="0068777A" w:rsidRPr="00C61DD7" w:rsidRDefault="005D4C2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+2,0</w:t>
            </w:r>
            <w:r w:rsidR="00287605"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4.2.</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Сахарный диабет</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1 216</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CF7692" w:rsidRPr="00C61DD7">
              <w:rPr>
                <w:rFonts w:ascii="Times New Roman" w:hAnsi="Times New Roman" w:cs="Times New Roman"/>
                <w:b/>
                <w:sz w:val="26"/>
                <w:szCs w:val="26"/>
              </w:rPr>
              <w:t xml:space="preserve"> 195</w:t>
            </w:r>
          </w:p>
        </w:tc>
        <w:tc>
          <w:tcPr>
            <w:tcW w:w="156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+1,5</w:t>
            </w:r>
            <w:r w:rsidR="00287605"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5.</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нервной системы</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668</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662</w:t>
            </w:r>
          </w:p>
        </w:tc>
        <w:tc>
          <w:tcPr>
            <w:tcW w:w="1560"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w:t>
            </w:r>
            <w:r w:rsidR="005D4C27" w:rsidRPr="00C61DD7">
              <w:rPr>
                <w:rFonts w:ascii="Times New Roman" w:hAnsi="Times New Roman" w:cs="Times New Roman"/>
                <w:b/>
                <w:sz w:val="26"/>
                <w:szCs w:val="26"/>
              </w:rPr>
              <w:t>1,0</w:t>
            </w:r>
            <w:r w:rsidR="00287605"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6.</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системы кровообращения</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11 195</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w:t>
            </w:r>
            <w:r w:rsidR="00CF7692" w:rsidRPr="00C61DD7">
              <w:rPr>
                <w:rFonts w:ascii="Times New Roman" w:hAnsi="Times New Roman" w:cs="Times New Roman"/>
                <w:b/>
                <w:sz w:val="26"/>
                <w:szCs w:val="26"/>
              </w:rPr>
              <w:t> 975</w:t>
            </w:r>
          </w:p>
        </w:tc>
        <w:tc>
          <w:tcPr>
            <w:tcW w:w="1560" w:type="dxa"/>
            <w:shd w:val="clear" w:color="auto" w:fill="FFFF00"/>
          </w:tcPr>
          <w:p w:rsidR="0068777A" w:rsidRPr="00C61DD7" w:rsidRDefault="005D4C2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CF7692" w:rsidRPr="00C61DD7">
              <w:rPr>
                <w:rFonts w:ascii="Times New Roman" w:hAnsi="Times New Roman" w:cs="Times New Roman"/>
                <w:b/>
                <w:sz w:val="26"/>
                <w:szCs w:val="26"/>
              </w:rPr>
              <w:t>,0</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7.</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характеризующиеся повышенным кровяным давлением</w:t>
            </w:r>
          </w:p>
        </w:tc>
        <w:tc>
          <w:tcPr>
            <w:tcW w:w="144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 xml:space="preserve">2 </w:t>
            </w:r>
            <w:r w:rsidR="00530126" w:rsidRPr="00C61DD7">
              <w:rPr>
                <w:rFonts w:ascii="Times New Roman" w:hAnsi="Times New Roman" w:cs="Times New Roman"/>
                <w:b/>
                <w:sz w:val="26"/>
                <w:szCs w:val="26"/>
              </w:rPr>
              <w:t>826</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CF7692" w:rsidRPr="00C61DD7">
              <w:rPr>
                <w:rFonts w:ascii="Times New Roman" w:hAnsi="Times New Roman" w:cs="Times New Roman"/>
                <w:b/>
                <w:sz w:val="26"/>
                <w:szCs w:val="26"/>
              </w:rPr>
              <w:t xml:space="preserve"> 784</w:t>
            </w:r>
          </w:p>
        </w:tc>
        <w:tc>
          <w:tcPr>
            <w:tcW w:w="1560"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+1,5</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8.</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Ишемическая болезнь сердца</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3 855</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w:t>
            </w:r>
            <w:r w:rsidR="00CF7692" w:rsidRPr="00C61DD7">
              <w:rPr>
                <w:rFonts w:ascii="Times New Roman" w:hAnsi="Times New Roman" w:cs="Times New Roman"/>
                <w:b/>
                <w:sz w:val="26"/>
                <w:szCs w:val="26"/>
              </w:rPr>
              <w:t xml:space="preserve"> 817</w:t>
            </w:r>
          </w:p>
        </w:tc>
        <w:tc>
          <w:tcPr>
            <w:tcW w:w="156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7E43AD" w:rsidRPr="00C61DD7">
              <w:rPr>
                <w:rFonts w:ascii="Times New Roman" w:hAnsi="Times New Roman" w:cs="Times New Roman"/>
                <w:b/>
                <w:sz w:val="26"/>
                <w:szCs w:val="26"/>
              </w:rPr>
              <w:t>,0</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9.</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Острый инфаркт миокарда</w:t>
            </w:r>
          </w:p>
        </w:tc>
        <w:tc>
          <w:tcPr>
            <w:tcW w:w="1440"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21</w:t>
            </w:r>
          </w:p>
        </w:tc>
        <w:tc>
          <w:tcPr>
            <w:tcW w:w="1995" w:type="dxa"/>
            <w:shd w:val="clear" w:color="auto" w:fill="FFFF00"/>
          </w:tcPr>
          <w:p w:rsidR="0068777A" w:rsidRPr="00C61DD7" w:rsidRDefault="005D4C2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530126" w:rsidRPr="00C61DD7">
              <w:rPr>
                <w:rFonts w:ascii="Times New Roman" w:hAnsi="Times New Roman" w:cs="Times New Roman"/>
                <w:b/>
                <w:sz w:val="26"/>
                <w:szCs w:val="26"/>
              </w:rPr>
              <w:t>0</w:t>
            </w:r>
          </w:p>
        </w:tc>
        <w:tc>
          <w:tcPr>
            <w:tcW w:w="156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-5,2%</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10.</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Цереброваскулярные болезни</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2 949</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r w:rsidR="00CF7692" w:rsidRPr="00C61DD7">
              <w:rPr>
                <w:rFonts w:ascii="Times New Roman" w:hAnsi="Times New Roman" w:cs="Times New Roman"/>
                <w:b/>
                <w:sz w:val="26"/>
                <w:szCs w:val="26"/>
              </w:rPr>
              <w:t xml:space="preserve"> 905</w:t>
            </w:r>
          </w:p>
        </w:tc>
        <w:tc>
          <w:tcPr>
            <w:tcW w:w="156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+1,5</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11.</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Острые респираторные инфекции нижних дыхательных путей</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3 794</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w:t>
            </w:r>
            <w:r w:rsidR="00CF7692" w:rsidRPr="00C61DD7">
              <w:rPr>
                <w:rFonts w:ascii="Times New Roman" w:hAnsi="Times New Roman" w:cs="Times New Roman"/>
                <w:b/>
                <w:sz w:val="26"/>
                <w:szCs w:val="26"/>
              </w:rPr>
              <w:t xml:space="preserve"> 832</w:t>
            </w:r>
          </w:p>
        </w:tc>
        <w:tc>
          <w:tcPr>
            <w:tcW w:w="156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12.</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органов пищеварения</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3 514</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3 497</w:t>
            </w:r>
          </w:p>
        </w:tc>
        <w:tc>
          <w:tcPr>
            <w:tcW w:w="1560" w:type="dxa"/>
            <w:shd w:val="clear" w:color="auto" w:fill="FFFF00"/>
          </w:tcPr>
          <w:p w:rsidR="0068777A" w:rsidRPr="00C61DD7" w:rsidRDefault="005D4C2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+0,5</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13.</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костно-мышечной системы и соединительной ткани</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4 896</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w:t>
            </w:r>
            <w:r w:rsidR="00CF7692" w:rsidRPr="00C61DD7">
              <w:rPr>
                <w:rFonts w:ascii="Times New Roman" w:hAnsi="Times New Roman" w:cs="Times New Roman"/>
                <w:b/>
                <w:sz w:val="26"/>
                <w:szCs w:val="26"/>
              </w:rPr>
              <w:t> 824</w:t>
            </w:r>
          </w:p>
        </w:tc>
        <w:tc>
          <w:tcPr>
            <w:tcW w:w="1560"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5D4C27" w:rsidRPr="00C61DD7">
              <w:rPr>
                <w:rFonts w:ascii="Times New Roman" w:hAnsi="Times New Roman" w:cs="Times New Roman"/>
                <w:b/>
                <w:sz w:val="26"/>
                <w:szCs w:val="26"/>
              </w:rPr>
              <w:t>,5</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14.</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мочеполовой системы</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2 339</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2 363</w:t>
            </w:r>
          </w:p>
        </w:tc>
        <w:tc>
          <w:tcPr>
            <w:tcW w:w="156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w:t>
            </w:r>
            <w:r w:rsidR="008A60BE" w:rsidRPr="00C61DD7">
              <w:rPr>
                <w:rFonts w:ascii="Times New Roman" w:hAnsi="Times New Roman" w:cs="Times New Roman"/>
                <w:b/>
                <w:sz w:val="26"/>
                <w:szCs w:val="26"/>
              </w:rPr>
              <w:t>,0</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15.</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Болезни глаза и его придаточного аппарата</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4 340</w:t>
            </w:r>
          </w:p>
        </w:tc>
        <w:tc>
          <w:tcPr>
            <w:tcW w:w="1995" w:type="dxa"/>
            <w:shd w:val="clear" w:color="auto" w:fill="FFFF00"/>
          </w:tcPr>
          <w:p w:rsidR="0068777A" w:rsidRPr="00C61DD7" w:rsidRDefault="009A793E"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w:t>
            </w:r>
            <w:r w:rsidR="00CF7692" w:rsidRPr="00C61DD7">
              <w:rPr>
                <w:rFonts w:ascii="Times New Roman" w:hAnsi="Times New Roman" w:cs="Times New Roman"/>
                <w:b/>
                <w:sz w:val="26"/>
                <w:szCs w:val="26"/>
              </w:rPr>
              <w:t xml:space="preserve"> 318</w:t>
            </w:r>
          </w:p>
        </w:tc>
        <w:tc>
          <w:tcPr>
            <w:tcW w:w="156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+0,5</w:t>
            </w:r>
            <w:r w:rsidR="00CC31EA" w:rsidRPr="00C61DD7">
              <w:rPr>
                <w:rFonts w:ascii="Times New Roman" w:hAnsi="Times New Roman" w:cs="Times New Roman"/>
                <w:b/>
                <w:sz w:val="26"/>
                <w:szCs w:val="26"/>
              </w:rPr>
              <w:t>%</w:t>
            </w:r>
          </w:p>
        </w:tc>
      </w:tr>
      <w:tr w:rsidR="0068777A" w:rsidRPr="00C61DD7" w:rsidTr="00C61DD7">
        <w:trPr>
          <w:jc w:val="center"/>
        </w:trPr>
        <w:tc>
          <w:tcPr>
            <w:tcW w:w="702"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lastRenderedPageBreak/>
              <w:t>16.</w:t>
            </w:r>
          </w:p>
        </w:tc>
        <w:tc>
          <w:tcPr>
            <w:tcW w:w="4616" w:type="dxa"/>
          </w:tcPr>
          <w:p w:rsidR="0068777A" w:rsidRPr="00C61DD7" w:rsidRDefault="0068777A" w:rsidP="00C61DD7">
            <w:pPr>
              <w:jc w:val="center"/>
              <w:rPr>
                <w:rFonts w:ascii="Times New Roman" w:hAnsi="Times New Roman" w:cs="Times New Roman"/>
                <w:sz w:val="26"/>
                <w:szCs w:val="26"/>
              </w:rPr>
            </w:pPr>
            <w:r w:rsidRPr="00C61DD7">
              <w:rPr>
                <w:rFonts w:ascii="Times New Roman" w:hAnsi="Times New Roman" w:cs="Times New Roman"/>
                <w:sz w:val="26"/>
                <w:szCs w:val="26"/>
              </w:rPr>
              <w:t>Травмы, отравления и некоторые другие последствия воздействия внешних причин</w:t>
            </w:r>
          </w:p>
        </w:tc>
        <w:tc>
          <w:tcPr>
            <w:tcW w:w="144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68</w:t>
            </w:r>
          </w:p>
        </w:tc>
        <w:tc>
          <w:tcPr>
            <w:tcW w:w="1995" w:type="dxa"/>
            <w:shd w:val="clear" w:color="auto" w:fill="FFFF00"/>
          </w:tcPr>
          <w:p w:rsidR="0068777A" w:rsidRPr="00C61DD7" w:rsidRDefault="00CF7692" w:rsidP="00C61DD7">
            <w:pPr>
              <w:jc w:val="center"/>
              <w:rPr>
                <w:rFonts w:ascii="Times New Roman" w:hAnsi="Times New Roman" w:cs="Times New Roman"/>
                <w:b/>
                <w:sz w:val="26"/>
                <w:szCs w:val="26"/>
              </w:rPr>
            </w:pPr>
            <w:r w:rsidRPr="00C61DD7">
              <w:rPr>
                <w:rFonts w:ascii="Times New Roman" w:hAnsi="Times New Roman" w:cs="Times New Roman"/>
                <w:b/>
                <w:sz w:val="26"/>
                <w:szCs w:val="26"/>
              </w:rPr>
              <w:t>70</w:t>
            </w:r>
          </w:p>
        </w:tc>
        <w:tc>
          <w:tcPr>
            <w:tcW w:w="1560" w:type="dxa"/>
            <w:shd w:val="clear" w:color="auto" w:fill="FFFF00"/>
          </w:tcPr>
          <w:p w:rsidR="0068777A" w:rsidRPr="00C61DD7" w:rsidRDefault="00530126"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-2,0</w:t>
            </w:r>
            <w:r w:rsidR="00CC31EA" w:rsidRPr="00C61DD7">
              <w:rPr>
                <w:rFonts w:ascii="Times New Roman" w:hAnsi="Times New Roman" w:cs="Times New Roman"/>
                <w:b/>
                <w:sz w:val="26"/>
                <w:szCs w:val="26"/>
              </w:rPr>
              <w:t>%</w:t>
            </w:r>
          </w:p>
        </w:tc>
      </w:tr>
    </w:tbl>
    <w:p w:rsidR="000A60BB" w:rsidRPr="00C61DD7" w:rsidRDefault="000A60BB" w:rsidP="00C61DD7">
      <w:pPr>
        <w:jc w:val="both"/>
        <w:rPr>
          <w:rFonts w:ascii="Times New Roman" w:hAnsi="Times New Roman" w:cs="Times New Roman"/>
          <w:sz w:val="26"/>
          <w:szCs w:val="26"/>
        </w:rPr>
      </w:pPr>
    </w:p>
    <w:p w:rsidR="000A60BB" w:rsidRPr="00C61DD7" w:rsidRDefault="0069237F" w:rsidP="00C61DD7">
      <w:pPr>
        <w:jc w:val="both"/>
        <w:rPr>
          <w:rFonts w:ascii="Times New Roman" w:hAnsi="Times New Roman" w:cs="Times New Roman"/>
          <w:i/>
          <w:sz w:val="26"/>
          <w:szCs w:val="26"/>
        </w:rPr>
      </w:pPr>
      <w:r w:rsidRPr="00C61DD7">
        <w:rPr>
          <w:rFonts w:ascii="Times New Roman" w:hAnsi="Times New Roman" w:cs="Times New Roman"/>
          <w:sz w:val="26"/>
          <w:szCs w:val="26"/>
        </w:rPr>
        <w:t xml:space="preserve">Комментарий: </w:t>
      </w:r>
      <w:r w:rsidRPr="00C61DD7">
        <w:rPr>
          <w:rFonts w:ascii="Times New Roman" w:hAnsi="Times New Roman" w:cs="Times New Roman"/>
          <w:i/>
          <w:sz w:val="26"/>
          <w:szCs w:val="26"/>
        </w:rPr>
        <w:t>В 2020году проводилс</w:t>
      </w:r>
      <w:r w:rsidR="00C61DD7">
        <w:rPr>
          <w:rFonts w:ascii="Times New Roman" w:hAnsi="Times New Roman" w:cs="Times New Roman"/>
          <w:i/>
          <w:sz w:val="26"/>
          <w:szCs w:val="26"/>
        </w:rPr>
        <w:t>я огромный комплекс мероприятий</w:t>
      </w:r>
      <w:r w:rsidRPr="00C61DD7">
        <w:rPr>
          <w:rFonts w:ascii="Times New Roman" w:hAnsi="Times New Roman" w:cs="Times New Roman"/>
          <w:i/>
          <w:sz w:val="26"/>
          <w:szCs w:val="26"/>
        </w:rPr>
        <w:t>, направленных на борьбу с пандемией</w:t>
      </w:r>
      <w:r w:rsidR="008A60BE" w:rsidRPr="00C61DD7">
        <w:rPr>
          <w:rFonts w:ascii="Times New Roman" w:hAnsi="Times New Roman" w:cs="Times New Roman"/>
          <w:i/>
          <w:sz w:val="26"/>
          <w:szCs w:val="26"/>
        </w:rPr>
        <w:t>.</w:t>
      </w:r>
      <w:r w:rsidRPr="00C61DD7">
        <w:rPr>
          <w:rFonts w:ascii="Times New Roman" w:hAnsi="Times New Roman" w:cs="Times New Roman"/>
          <w:i/>
          <w:sz w:val="26"/>
          <w:szCs w:val="26"/>
        </w:rPr>
        <w:t xml:space="preserve"> С апреля месяца на базе рентгенологического отделения ГП 62 был открыт центр компьютерной томографии, где круглосуточно принимали пациентов округа с </w:t>
      </w:r>
      <w:proofErr w:type="spellStart"/>
      <w:r w:rsidRPr="00C61DD7">
        <w:rPr>
          <w:rFonts w:ascii="Times New Roman" w:hAnsi="Times New Roman" w:cs="Times New Roman"/>
          <w:i/>
          <w:sz w:val="26"/>
          <w:szCs w:val="26"/>
        </w:rPr>
        <w:t>ковидной</w:t>
      </w:r>
      <w:proofErr w:type="spellEnd"/>
      <w:r w:rsidRPr="00C61DD7">
        <w:rPr>
          <w:rFonts w:ascii="Times New Roman" w:hAnsi="Times New Roman" w:cs="Times New Roman"/>
          <w:i/>
          <w:sz w:val="26"/>
          <w:szCs w:val="26"/>
        </w:rPr>
        <w:t xml:space="preserve"> </w:t>
      </w:r>
      <w:proofErr w:type="gramStart"/>
      <w:r w:rsidRPr="00C61DD7">
        <w:rPr>
          <w:rFonts w:ascii="Times New Roman" w:hAnsi="Times New Roman" w:cs="Times New Roman"/>
          <w:i/>
          <w:sz w:val="26"/>
          <w:szCs w:val="26"/>
        </w:rPr>
        <w:t>инфекцией .За</w:t>
      </w:r>
      <w:proofErr w:type="gramEnd"/>
      <w:r w:rsidRPr="00C61DD7">
        <w:rPr>
          <w:rFonts w:ascii="Times New Roman" w:hAnsi="Times New Roman" w:cs="Times New Roman"/>
          <w:i/>
          <w:sz w:val="26"/>
          <w:szCs w:val="26"/>
        </w:rPr>
        <w:t xml:space="preserve"> время его работы сделано 4000 томографий грудной клетки пациентам с covid-19. С мая 2020г. на базе филиала №5 развернуто отделение клинических исследований, где пациентам испытуемой группы было начато введение вакцины. За время клинических исследований через отделение прошло </w:t>
      </w:r>
      <w:r w:rsidR="006C74BB" w:rsidRPr="00C61DD7">
        <w:rPr>
          <w:rFonts w:ascii="Times New Roman" w:hAnsi="Times New Roman" w:cs="Times New Roman"/>
          <w:i/>
          <w:sz w:val="26"/>
          <w:szCs w:val="26"/>
        </w:rPr>
        <w:t xml:space="preserve">более 7 тысяч пациентов. На базе поликлиники функционирует кабинет </w:t>
      </w:r>
      <w:proofErr w:type="gramStart"/>
      <w:r w:rsidR="006C74BB" w:rsidRPr="00C61DD7">
        <w:rPr>
          <w:rFonts w:ascii="Times New Roman" w:hAnsi="Times New Roman" w:cs="Times New Roman"/>
          <w:i/>
          <w:sz w:val="26"/>
          <w:szCs w:val="26"/>
        </w:rPr>
        <w:t>ПЦР ,</w:t>
      </w:r>
      <w:proofErr w:type="gramEnd"/>
      <w:r w:rsidR="006C74BB" w:rsidRPr="00C61DD7">
        <w:rPr>
          <w:rFonts w:ascii="Times New Roman" w:hAnsi="Times New Roman" w:cs="Times New Roman"/>
          <w:i/>
          <w:sz w:val="26"/>
          <w:szCs w:val="26"/>
        </w:rPr>
        <w:t xml:space="preserve"> где в 2020г. взято более 20 тысяч мазков на covid-19.</w:t>
      </w:r>
    </w:p>
    <w:p w:rsidR="000A60BB" w:rsidRPr="00C61DD7" w:rsidRDefault="000A60BB" w:rsidP="00C61DD7">
      <w:pPr>
        <w:jc w:val="both"/>
        <w:rPr>
          <w:rFonts w:ascii="Times New Roman" w:hAnsi="Times New Roman" w:cs="Times New Roman"/>
          <w:sz w:val="26"/>
          <w:szCs w:val="26"/>
        </w:rPr>
      </w:pPr>
    </w:p>
    <w:p w:rsidR="000A60BB" w:rsidRPr="00C61DD7" w:rsidRDefault="000A60BB" w:rsidP="00C61DD7">
      <w:pPr>
        <w:jc w:val="both"/>
        <w:rPr>
          <w:rFonts w:ascii="Times New Roman" w:hAnsi="Times New Roman" w:cs="Times New Roman"/>
          <w:sz w:val="26"/>
          <w:szCs w:val="26"/>
        </w:rPr>
      </w:pPr>
    </w:p>
    <w:p w:rsidR="0068777A" w:rsidRPr="00C61DD7" w:rsidRDefault="00C61DD7" w:rsidP="00C61DD7">
      <w:pPr>
        <w:jc w:val="center"/>
        <w:rPr>
          <w:rFonts w:ascii="Times New Roman" w:hAnsi="Times New Roman" w:cs="Times New Roman"/>
          <w:b/>
          <w:sz w:val="26"/>
          <w:szCs w:val="26"/>
        </w:rPr>
      </w:pPr>
      <w:r>
        <w:rPr>
          <w:rFonts w:ascii="Times New Roman" w:hAnsi="Times New Roman" w:cs="Times New Roman"/>
          <w:b/>
          <w:sz w:val="26"/>
          <w:szCs w:val="26"/>
        </w:rPr>
        <w:t xml:space="preserve">4. </w:t>
      </w:r>
      <w:r w:rsidR="0068777A" w:rsidRPr="00C61DD7">
        <w:rPr>
          <w:rFonts w:ascii="Times New Roman" w:hAnsi="Times New Roman" w:cs="Times New Roman"/>
          <w:b/>
          <w:sz w:val="26"/>
          <w:szCs w:val="26"/>
        </w:rPr>
        <w:t>Московский стандарт поликлиники</w:t>
      </w:r>
    </w:p>
    <w:p w:rsidR="0068777A" w:rsidRPr="00C61DD7" w:rsidRDefault="0068777A" w:rsidP="00C61DD7">
      <w:pPr>
        <w:jc w:val="both"/>
        <w:rPr>
          <w:rFonts w:ascii="Times New Roman" w:hAnsi="Times New Roman" w:cs="Times New Roman"/>
          <w:sz w:val="26"/>
          <w:szCs w:val="26"/>
        </w:rPr>
      </w:pPr>
    </w:p>
    <w:p w:rsidR="002A7387" w:rsidRPr="00C61DD7" w:rsidRDefault="002A7387" w:rsidP="00C61DD7">
      <w:pPr>
        <w:jc w:val="both"/>
        <w:rPr>
          <w:rFonts w:ascii="Times New Roman" w:hAnsi="Times New Roman" w:cs="Times New Roman"/>
          <w:sz w:val="26"/>
          <w:szCs w:val="26"/>
        </w:rPr>
      </w:pPr>
      <w:r w:rsidRPr="00C61DD7">
        <w:rPr>
          <w:rFonts w:ascii="Times New Roman" w:hAnsi="Times New Roman" w:cs="Times New Roman"/>
          <w:sz w:val="26"/>
          <w:szCs w:val="26"/>
        </w:rPr>
        <w:t>В амбулаторно</w:t>
      </w:r>
      <w:r w:rsidR="00365AE7" w:rsidRPr="00C61DD7">
        <w:rPr>
          <w:rFonts w:ascii="Times New Roman" w:hAnsi="Times New Roman" w:cs="Times New Roman"/>
          <w:sz w:val="26"/>
          <w:szCs w:val="26"/>
        </w:rPr>
        <w:t xml:space="preserve">м центре в целом, и в зоне обслуживания </w:t>
      </w:r>
      <w:proofErr w:type="gramStart"/>
      <w:r w:rsidR="00365AE7" w:rsidRPr="00C61DD7">
        <w:rPr>
          <w:rFonts w:ascii="Times New Roman" w:hAnsi="Times New Roman" w:cs="Times New Roman"/>
          <w:sz w:val="26"/>
          <w:szCs w:val="26"/>
        </w:rPr>
        <w:t>поликлиники  ГП</w:t>
      </w:r>
      <w:proofErr w:type="gramEnd"/>
      <w:r w:rsidR="00365AE7" w:rsidRPr="00C61DD7">
        <w:rPr>
          <w:rFonts w:ascii="Times New Roman" w:hAnsi="Times New Roman" w:cs="Times New Roman"/>
          <w:sz w:val="26"/>
          <w:szCs w:val="26"/>
        </w:rPr>
        <w:t xml:space="preserve"> №62 </w:t>
      </w:r>
      <w:r w:rsidRPr="00C61DD7">
        <w:rPr>
          <w:rFonts w:ascii="Times New Roman" w:hAnsi="Times New Roman" w:cs="Times New Roman"/>
          <w:sz w:val="26"/>
          <w:szCs w:val="26"/>
        </w:rPr>
        <w:t xml:space="preserve"> в частности, внедрен Московский стандарт поликлиники.</w:t>
      </w:r>
    </w:p>
    <w:p w:rsidR="002A7387" w:rsidRPr="00C61DD7" w:rsidRDefault="002A7387" w:rsidP="00C61DD7">
      <w:pPr>
        <w:jc w:val="both"/>
        <w:rPr>
          <w:rFonts w:ascii="Times New Roman" w:hAnsi="Times New Roman" w:cs="Times New Roman"/>
          <w:sz w:val="26"/>
          <w:szCs w:val="26"/>
        </w:rPr>
      </w:pPr>
      <w:r w:rsidRPr="00C61DD7">
        <w:rPr>
          <w:rFonts w:ascii="Times New Roman" w:hAnsi="Times New Roman" w:cs="Times New Roman"/>
          <w:sz w:val="26"/>
          <w:szCs w:val="26"/>
        </w:rPr>
        <w:t>В основу нового стандарта поликлиники легли предложения москвичей, высказанные в ходе самого масштабного за всю историю проведения подобных мероприятий краудсорсинг-проекта «Московская поликлиника». «Московский стандарт поликлиники»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w:t>
      </w:r>
    </w:p>
    <w:p w:rsidR="002A7387" w:rsidRPr="00C61DD7" w:rsidRDefault="002A7387" w:rsidP="00C61DD7">
      <w:pPr>
        <w:jc w:val="both"/>
        <w:rPr>
          <w:rFonts w:ascii="Times New Roman" w:hAnsi="Times New Roman" w:cs="Times New Roman"/>
          <w:sz w:val="26"/>
          <w:szCs w:val="26"/>
        </w:rPr>
      </w:pPr>
      <w:r w:rsidRPr="00C61DD7">
        <w:rPr>
          <w:rFonts w:ascii="Times New Roman" w:hAnsi="Times New Roman" w:cs="Times New Roman"/>
          <w:sz w:val="26"/>
          <w:szCs w:val="26"/>
        </w:rPr>
        <w:t>Основными составляющими нового стандарта стали повышение доступности медицинской помощи, сокращение очередей и сроков ожидания приема у врача, создание комфортных условий для людей, посещающих поликлиники.</w:t>
      </w:r>
    </w:p>
    <w:p w:rsidR="002A7387" w:rsidRPr="00C61DD7" w:rsidRDefault="002A7387" w:rsidP="00C61DD7">
      <w:pPr>
        <w:jc w:val="both"/>
        <w:rPr>
          <w:rFonts w:ascii="Times New Roman" w:hAnsi="Times New Roman" w:cs="Times New Roman"/>
          <w:sz w:val="26"/>
          <w:szCs w:val="26"/>
        </w:rPr>
      </w:pPr>
      <w:r w:rsidRPr="00C61DD7">
        <w:rPr>
          <w:rFonts w:ascii="Times New Roman" w:hAnsi="Times New Roman" w:cs="Times New Roman"/>
          <w:sz w:val="26"/>
          <w:szCs w:val="26"/>
        </w:rPr>
        <w:t>Снизить нагрузку на врача, не связанную с оказанием собственно медицинской помощи, помогло создание специальных сестринских постов. Здесь можно оформить рецепт на льготные лекарства, направление на медико-социальную экспертизу или анализы, получить необходимые справки. Как показывает опыт работы таких постов, они позволяют освободить для приема пациентов до 40% рабочего времени врача.</w:t>
      </w:r>
    </w:p>
    <w:p w:rsidR="002A7387" w:rsidRPr="00C61DD7" w:rsidRDefault="002A7387" w:rsidP="00C61DD7">
      <w:pPr>
        <w:jc w:val="both"/>
        <w:rPr>
          <w:rFonts w:ascii="Times New Roman" w:hAnsi="Times New Roman" w:cs="Times New Roman"/>
          <w:sz w:val="26"/>
          <w:szCs w:val="26"/>
        </w:rPr>
      </w:pPr>
      <w:r w:rsidRPr="00C61DD7">
        <w:rPr>
          <w:rFonts w:ascii="Times New Roman" w:hAnsi="Times New Roman" w:cs="Times New Roman"/>
          <w:sz w:val="26"/>
          <w:szCs w:val="26"/>
        </w:rPr>
        <w:t>Пациентам с острой болью предоставлена возможность без предварительной записи попасть на прием к дежурному ВОП в день обращения.</w:t>
      </w:r>
    </w:p>
    <w:p w:rsidR="002A7387" w:rsidRPr="00C61DD7" w:rsidRDefault="002A7387"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Серьезные новации произошли и в организации медицинской помощи на дому. Теперь рабочий день участковых терапевтов полностью посвящен приему пациентов в поликлинике. Вызовы на дом осуществляют специально подготовленные врачи, в распоряжении которых есть служебный автотранспорт. Это не только значительно сократило время приезда специалиста к больным, но и позволило повысить эффективность оказания медицинской помощи населению. Также запущен и внедрен в работу проект «хроники», в данном проекте работают 2 ВОП, ведущие больных с множественными хроническими заболеваниями. В поликлинике </w:t>
      </w:r>
      <w:proofErr w:type="gramStart"/>
      <w:r w:rsidRPr="00C61DD7">
        <w:rPr>
          <w:rFonts w:ascii="Times New Roman" w:hAnsi="Times New Roman" w:cs="Times New Roman"/>
          <w:sz w:val="26"/>
          <w:szCs w:val="26"/>
        </w:rPr>
        <w:t>данная  программа</w:t>
      </w:r>
      <w:proofErr w:type="gramEnd"/>
      <w:r w:rsidRPr="00C61DD7">
        <w:rPr>
          <w:rFonts w:ascii="Times New Roman" w:hAnsi="Times New Roman" w:cs="Times New Roman"/>
          <w:sz w:val="26"/>
          <w:szCs w:val="26"/>
        </w:rPr>
        <w:t xml:space="preserve"> развёрнута с 2017 года «Ведение пациентов старших возрастных групп с множественными хроническими заболеваниями», в настоящее время в программе участвуют 11 врачей общей</w:t>
      </w:r>
      <w:r w:rsidRPr="00C61DD7">
        <w:rPr>
          <w:rFonts w:ascii="Times New Roman" w:hAnsi="Times New Roman" w:cs="Times New Roman"/>
          <w:sz w:val="26"/>
          <w:szCs w:val="26"/>
        </w:rPr>
        <w:tab/>
        <w:t xml:space="preserve"> практики. Участвующий в программе доктор в обязательном порядке проходит углубленное обучение по гериатрии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 пациентами. Для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w:t>
      </w:r>
      <w:r w:rsidRPr="00C61DD7">
        <w:rPr>
          <w:rFonts w:ascii="Times New Roman" w:hAnsi="Times New Roman" w:cs="Times New Roman"/>
          <w:sz w:val="26"/>
          <w:szCs w:val="26"/>
        </w:rPr>
        <w:lastRenderedPageBreak/>
        <w:t>связаться с врачом или медсестрой на протяжении всего рабочего дня для уточнения имеющихся вопросов, например</w:t>
      </w:r>
      <w:r w:rsidR="00C61DD7">
        <w:rPr>
          <w:rFonts w:ascii="Times New Roman" w:hAnsi="Times New Roman" w:cs="Times New Roman"/>
          <w:sz w:val="26"/>
          <w:szCs w:val="26"/>
        </w:rPr>
        <w:t>,</w:t>
      </w:r>
      <w:r w:rsidRPr="00C61DD7">
        <w:rPr>
          <w:rFonts w:ascii="Times New Roman" w:hAnsi="Times New Roman" w:cs="Times New Roman"/>
          <w:sz w:val="26"/>
          <w:szCs w:val="26"/>
        </w:rPr>
        <w:t xml:space="preserve"> в части лекарственной терапии. Время первичного приема для них увеличено до 40 минут. Пациентов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2-го типа и </w:t>
      </w:r>
      <w:proofErr w:type="gramStart"/>
      <w:r w:rsidRPr="00C61DD7">
        <w:rPr>
          <w:rFonts w:ascii="Times New Roman" w:hAnsi="Times New Roman" w:cs="Times New Roman"/>
          <w:sz w:val="26"/>
          <w:szCs w:val="26"/>
        </w:rPr>
        <w:t>др..</w:t>
      </w:r>
      <w:proofErr w:type="gramEnd"/>
      <w:r w:rsidRPr="00C61DD7">
        <w:rPr>
          <w:rFonts w:ascii="Times New Roman" w:hAnsi="Times New Roman" w:cs="Times New Roman"/>
          <w:sz w:val="26"/>
          <w:szCs w:val="26"/>
        </w:rPr>
        <w:t xml:space="preserve"> Врачи прошли курс обучения по неврологии, кардиологии, эндокринологии, гастроэнтерологии, нефрологии и другим направлениям. 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самостоятельно формируют список граждан для участия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прикрепляется к врачу. Если нет – продолжает наблюдаться у участкового терапевта в обычном режиме.</w:t>
      </w:r>
    </w:p>
    <w:p w:rsidR="00365AE7" w:rsidRPr="00C61DD7" w:rsidRDefault="002A7387" w:rsidP="00C61DD7">
      <w:pPr>
        <w:jc w:val="both"/>
        <w:rPr>
          <w:rFonts w:ascii="Times New Roman" w:hAnsi="Times New Roman" w:cs="Times New Roman"/>
          <w:sz w:val="26"/>
          <w:szCs w:val="26"/>
        </w:rPr>
      </w:pPr>
      <w:r w:rsidRPr="00C61DD7">
        <w:rPr>
          <w:rFonts w:ascii="Times New Roman" w:hAnsi="Times New Roman" w:cs="Times New Roman"/>
          <w:sz w:val="26"/>
          <w:szCs w:val="26"/>
        </w:rPr>
        <w:t>А так же с ноября 2017 года продолжается работа проекта «патронажная служба и работа с маломобильными пациентами», в данном проекте работают в программе ВОП, получают медиц</w:t>
      </w:r>
      <w:r w:rsidR="00D5064F" w:rsidRPr="00C61DD7">
        <w:rPr>
          <w:rFonts w:ascii="Times New Roman" w:hAnsi="Times New Roman" w:cs="Times New Roman"/>
          <w:sz w:val="26"/>
          <w:szCs w:val="26"/>
        </w:rPr>
        <w:t>инское обслуживание на дому  около 500</w:t>
      </w:r>
      <w:r w:rsidRPr="00C61DD7">
        <w:rPr>
          <w:rFonts w:ascii="Times New Roman" w:hAnsi="Times New Roman" w:cs="Times New Roman"/>
          <w:sz w:val="26"/>
          <w:szCs w:val="26"/>
        </w:rPr>
        <w:t xml:space="preserve"> пациентов ,</w:t>
      </w:r>
      <w:r w:rsidR="00365AE7" w:rsidRPr="00C61DD7">
        <w:rPr>
          <w:rFonts w:ascii="Times New Roman" w:hAnsi="Times New Roman" w:cs="Times New Roman"/>
          <w:sz w:val="26"/>
          <w:szCs w:val="26"/>
        </w:rPr>
        <w:t xml:space="preserve"> </w:t>
      </w:r>
      <w:r w:rsidRPr="00C61DD7">
        <w:rPr>
          <w:rFonts w:ascii="Times New Roman" w:hAnsi="Times New Roman" w:cs="Times New Roman"/>
          <w:sz w:val="26"/>
          <w:szCs w:val="26"/>
        </w:rPr>
        <w:t>проживающих в районе обслуживания ГП №62(ул. Красноармейская,18).</w:t>
      </w:r>
    </w:p>
    <w:p w:rsidR="0068777A" w:rsidRPr="00C61DD7" w:rsidRDefault="0068777A" w:rsidP="00C61DD7">
      <w:pPr>
        <w:jc w:val="both"/>
        <w:rPr>
          <w:rFonts w:ascii="Times New Roman" w:hAnsi="Times New Roman" w:cs="Times New Roman"/>
          <w:sz w:val="26"/>
          <w:szCs w:val="26"/>
        </w:rPr>
      </w:pPr>
    </w:p>
    <w:p w:rsidR="0049242B" w:rsidRPr="00C61DD7" w:rsidRDefault="0049242B" w:rsidP="00C61DD7">
      <w:pPr>
        <w:jc w:val="both"/>
        <w:rPr>
          <w:rFonts w:ascii="Times New Roman" w:hAnsi="Times New Roman" w:cs="Times New Roman"/>
          <w:sz w:val="26"/>
          <w:szCs w:val="26"/>
        </w:rPr>
      </w:pPr>
    </w:p>
    <w:p w:rsidR="0068777A" w:rsidRPr="00C61DD7" w:rsidRDefault="00C61DD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 xml:space="preserve">5. </w:t>
      </w:r>
      <w:r w:rsidR="0068777A" w:rsidRPr="00C61DD7">
        <w:rPr>
          <w:rFonts w:ascii="Times New Roman" w:hAnsi="Times New Roman" w:cs="Times New Roman"/>
          <w:b/>
          <w:sz w:val="26"/>
          <w:szCs w:val="26"/>
        </w:rPr>
        <w:t>Работа с обращениями граждан</w:t>
      </w:r>
    </w:p>
    <w:p w:rsidR="0068777A" w:rsidRPr="00C61DD7" w:rsidRDefault="0068777A" w:rsidP="00C61DD7">
      <w:pPr>
        <w:jc w:val="both"/>
        <w:rPr>
          <w:rFonts w:ascii="Times New Roman" w:hAnsi="Times New Roman" w:cs="Times New Roman"/>
          <w:sz w:val="26"/>
          <w:szCs w:val="26"/>
        </w:rPr>
      </w:pP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Все обращения граждан рассматриваются врачебной комиссией, на каждое обращения в регламентированный срок подготавливаются ответы.</w:t>
      </w: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В целях ускорения решения вопросов по обращениям граждан, в амбулаторном центре сформирована подкомиссия врачебной комиссии по работе с устными обращениями граждан. Данные обращения фиксируются в журналах учета и по возможности решаются членами подкомис</w:t>
      </w:r>
      <w:r w:rsidR="00B16AF0" w:rsidRPr="00C61DD7">
        <w:rPr>
          <w:rFonts w:ascii="Times New Roman" w:hAnsi="Times New Roman" w:cs="Times New Roman"/>
          <w:sz w:val="26"/>
          <w:szCs w:val="26"/>
        </w:rPr>
        <w:t>сии незамедлительно. В поликлинике</w:t>
      </w:r>
      <w:r w:rsidRPr="00C61DD7">
        <w:rPr>
          <w:rFonts w:ascii="Times New Roman" w:hAnsi="Times New Roman" w:cs="Times New Roman"/>
          <w:sz w:val="26"/>
          <w:szCs w:val="26"/>
        </w:rPr>
        <w:t xml:space="preserve"> подкомиссию</w:t>
      </w:r>
      <w:r w:rsidR="00B16AF0" w:rsidRPr="00C61DD7">
        <w:rPr>
          <w:rFonts w:ascii="Times New Roman" w:hAnsi="Times New Roman" w:cs="Times New Roman"/>
          <w:sz w:val="26"/>
          <w:szCs w:val="26"/>
        </w:rPr>
        <w:t xml:space="preserve"> возглавляет заместитель главного врача</w:t>
      </w:r>
      <w:r w:rsidRPr="00C61DD7">
        <w:rPr>
          <w:rFonts w:ascii="Times New Roman" w:hAnsi="Times New Roman" w:cs="Times New Roman"/>
          <w:sz w:val="26"/>
          <w:szCs w:val="26"/>
        </w:rPr>
        <w:t>.</w:t>
      </w:r>
    </w:p>
    <w:p w:rsidR="0068777A" w:rsidRPr="00C61DD7" w:rsidRDefault="0068777A" w:rsidP="00C61DD7">
      <w:pPr>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5609"/>
        <w:gridCol w:w="1843"/>
        <w:gridCol w:w="1985"/>
      </w:tblGrid>
      <w:tr w:rsidR="006C643C" w:rsidRPr="00C61DD7" w:rsidTr="00C61DD7">
        <w:tc>
          <w:tcPr>
            <w:tcW w:w="702"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N п/п</w:t>
            </w:r>
          </w:p>
        </w:tc>
        <w:tc>
          <w:tcPr>
            <w:tcW w:w="5609"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Наименование показателя</w:t>
            </w:r>
          </w:p>
        </w:tc>
        <w:tc>
          <w:tcPr>
            <w:tcW w:w="1843"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Отчетный период</w:t>
            </w:r>
          </w:p>
        </w:tc>
        <w:tc>
          <w:tcPr>
            <w:tcW w:w="1985"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Данные за год, предшествующий отчетному</w:t>
            </w:r>
          </w:p>
        </w:tc>
      </w:tr>
      <w:tr w:rsidR="006C643C" w:rsidRPr="00C61DD7" w:rsidTr="00C61DD7">
        <w:tc>
          <w:tcPr>
            <w:tcW w:w="702"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1.</w:t>
            </w:r>
          </w:p>
        </w:tc>
        <w:tc>
          <w:tcPr>
            <w:tcW w:w="5609"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Зарегистрировано обращений и жалоб - всего</w:t>
            </w:r>
          </w:p>
        </w:tc>
        <w:tc>
          <w:tcPr>
            <w:tcW w:w="1843" w:type="dxa"/>
            <w:shd w:val="clear" w:color="auto" w:fill="FFFF00"/>
          </w:tcPr>
          <w:p w:rsidR="006C643C" w:rsidRPr="00C61DD7" w:rsidRDefault="00815ECF" w:rsidP="00C61DD7">
            <w:pPr>
              <w:jc w:val="center"/>
              <w:rPr>
                <w:rFonts w:ascii="Times New Roman" w:hAnsi="Times New Roman" w:cs="Times New Roman"/>
                <w:b/>
                <w:sz w:val="26"/>
                <w:szCs w:val="26"/>
              </w:rPr>
            </w:pPr>
            <w:r w:rsidRPr="00C61DD7">
              <w:rPr>
                <w:rFonts w:ascii="Times New Roman" w:hAnsi="Times New Roman" w:cs="Times New Roman"/>
                <w:b/>
                <w:sz w:val="26"/>
                <w:szCs w:val="26"/>
              </w:rPr>
              <w:t>454</w:t>
            </w:r>
          </w:p>
        </w:tc>
        <w:tc>
          <w:tcPr>
            <w:tcW w:w="1985" w:type="dxa"/>
            <w:shd w:val="clear" w:color="auto" w:fill="FFFF00"/>
          </w:tcPr>
          <w:p w:rsidR="006C643C" w:rsidRPr="00C61DD7" w:rsidRDefault="00E15C7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214</w:t>
            </w:r>
          </w:p>
        </w:tc>
      </w:tr>
      <w:tr w:rsidR="006C643C" w:rsidRPr="00C61DD7" w:rsidTr="00C61DD7">
        <w:tc>
          <w:tcPr>
            <w:tcW w:w="702" w:type="dxa"/>
          </w:tcPr>
          <w:p w:rsidR="006C643C" w:rsidRPr="00C61DD7" w:rsidRDefault="00815ECF" w:rsidP="00C61DD7">
            <w:pPr>
              <w:jc w:val="both"/>
              <w:rPr>
                <w:rFonts w:ascii="Times New Roman" w:hAnsi="Times New Roman" w:cs="Times New Roman"/>
                <w:sz w:val="26"/>
                <w:szCs w:val="26"/>
              </w:rPr>
            </w:pPr>
            <w:r w:rsidRPr="00C61DD7">
              <w:rPr>
                <w:rFonts w:ascii="Times New Roman" w:hAnsi="Times New Roman" w:cs="Times New Roman"/>
                <w:sz w:val="26"/>
                <w:szCs w:val="26"/>
              </w:rPr>
              <w:t>2.</w:t>
            </w:r>
          </w:p>
        </w:tc>
        <w:tc>
          <w:tcPr>
            <w:tcW w:w="5609"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Количество необоснованных жалоб</w:t>
            </w:r>
          </w:p>
        </w:tc>
        <w:tc>
          <w:tcPr>
            <w:tcW w:w="1843" w:type="dxa"/>
            <w:shd w:val="clear" w:color="auto" w:fill="FFFF00"/>
          </w:tcPr>
          <w:p w:rsidR="006C643C" w:rsidRPr="00C61DD7" w:rsidRDefault="00815ECF" w:rsidP="00C61DD7">
            <w:pPr>
              <w:jc w:val="center"/>
              <w:rPr>
                <w:rFonts w:ascii="Times New Roman" w:hAnsi="Times New Roman" w:cs="Times New Roman"/>
                <w:b/>
                <w:sz w:val="26"/>
                <w:szCs w:val="26"/>
              </w:rPr>
            </w:pPr>
            <w:r w:rsidRPr="00C61DD7">
              <w:rPr>
                <w:rFonts w:ascii="Times New Roman" w:hAnsi="Times New Roman" w:cs="Times New Roman"/>
                <w:b/>
                <w:sz w:val="26"/>
                <w:szCs w:val="26"/>
              </w:rPr>
              <w:t>370</w:t>
            </w:r>
          </w:p>
        </w:tc>
        <w:tc>
          <w:tcPr>
            <w:tcW w:w="1985" w:type="dxa"/>
            <w:shd w:val="clear" w:color="auto" w:fill="FFFF00"/>
          </w:tcPr>
          <w:p w:rsidR="006C643C" w:rsidRPr="00C61DD7" w:rsidRDefault="00E15C7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92</w:t>
            </w:r>
          </w:p>
        </w:tc>
      </w:tr>
      <w:tr w:rsidR="006C643C" w:rsidRPr="00C61DD7" w:rsidTr="00C61DD7">
        <w:tc>
          <w:tcPr>
            <w:tcW w:w="702" w:type="dxa"/>
          </w:tcPr>
          <w:p w:rsidR="006C643C" w:rsidRPr="00C61DD7" w:rsidRDefault="00815ECF" w:rsidP="00C61DD7">
            <w:pPr>
              <w:jc w:val="both"/>
              <w:rPr>
                <w:rFonts w:ascii="Times New Roman" w:hAnsi="Times New Roman" w:cs="Times New Roman"/>
                <w:sz w:val="26"/>
                <w:szCs w:val="26"/>
              </w:rPr>
            </w:pPr>
            <w:r w:rsidRPr="00C61DD7">
              <w:rPr>
                <w:rFonts w:ascii="Times New Roman" w:hAnsi="Times New Roman" w:cs="Times New Roman"/>
                <w:sz w:val="26"/>
                <w:szCs w:val="26"/>
              </w:rPr>
              <w:t>3.</w:t>
            </w:r>
          </w:p>
        </w:tc>
        <w:tc>
          <w:tcPr>
            <w:tcW w:w="5609"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Количество обоснованных жалоб</w:t>
            </w:r>
          </w:p>
        </w:tc>
        <w:tc>
          <w:tcPr>
            <w:tcW w:w="1843" w:type="dxa"/>
            <w:shd w:val="clear" w:color="auto" w:fill="FFFF00"/>
          </w:tcPr>
          <w:p w:rsidR="006C643C" w:rsidRPr="00C61DD7" w:rsidRDefault="00E15C7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p>
        </w:tc>
        <w:tc>
          <w:tcPr>
            <w:tcW w:w="1985" w:type="dxa"/>
            <w:shd w:val="clear" w:color="auto" w:fill="FFFF00"/>
          </w:tcPr>
          <w:p w:rsidR="006C643C" w:rsidRPr="00C61DD7" w:rsidRDefault="00E15C7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w:t>
            </w:r>
          </w:p>
        </w:tc>
      </w:tr>
      <w:tr w:rsidR="006C643C" w:rsidRPr="00C61DD7" w:rsidTr="00C61DD7">
        <w:tc>
          <w:tcPr>
            <w:tcW w:w="702" w:type="dxa"/>
          </w:tcPr>
          <w:p w:rsidR="006C643C" w:rsidRPr="00C61DD7" w:rsidRDefault="00815ECF" w:rsidP="00C61DD7">
            <w:pPr>
              <w:jc w:val="both"/>
              <w:rPr>
                <w:rFonts w:ascii="Times New Roman" w:hAnsi="Times New Roman" w:cs="Times New Roman"/>
                <w:sz w:val="26"/>
                <w:szCs w:val="26"/>
              </w:rPr>
            </w:pPr>
            <w:r w:rsidRPr="00C61DD7">
              <w:rPr>
                <w:rFonts w:ascii="Times New Roman" w:hAnsi="Times New Roman" w:cs="Times New Roman"/>
                <w:sz w:val="26"/>
                <w:szCs w:val="26"/>
              </w:rPr>
              <w:t>4.</w:t>
            </w:r>
          </w:p>
        </w:tc>
        <w:tc>
          <w:tcPr>
            <w:tcW w:w="5609" w:type="dxa"/>
          </w:tcPr>
          <w:p w:rsidR="006C643C" w:rsidRPr="00C61DD7" w:rsidRDefault="006C643C" w:rsidP="00C61DD7">
            <w:pPr>
              <w:jc w:val="both"/>
              <w:rPr>
                <w:rFonts w:ascii="Times New Roman" w:hAnsi="Times New Roman" w:cs="Times New Roman"/>
                <w:sz w:val="26"/>
                <w:szCs w:val="26"/>
              </w:rPr>
            </w:pPr>
            <w:r w:rsidRPr="00C61DD7">
              <w:rPr>
                <w:rFonts w:ascii="Times New Roman" w:hAnsi="Times New Roman" w:cs="Times New Roman"/>
                <w:sz w:val="26"/>
                <w:szCs w:val="26"/>
              </w:rPr>
              <w:t>Количество вынесенных административных взысканий</w:t>
            </w:r>
          </w:p>
        </w:tc>
        <w:tc>
          <w:tcPr>
            <w:tcW w:w="1843" w:type="dxa"/>
            <w:shd w:val="clear" w:color="auto" w:fill="FFFF00"/>
          </w:tcPr>
          <w:p w:rsidR="006C643C" w:rsidRPr="00C61DD7" w:rsidRDefault="00E15C7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2</w:t>
            </w:r>
          </w:p>
        </w:tc>
        <w:tc>
          <w:tcPr>
            <w:tcW w:w="1985" w:type="dxa"/>
            <w:shd w:val="clear" w:color="auto" w:fill="FFFF00"/>
          </w:tcPr>
          <w:p w:rsidR="006C643C" w:rsidRPr="00C61DD7" w:rsidRDefault="00E15C77" w:rsidP="00C61DD7">
            <w:pPr>
              <w:jc w:val="center"/>
              <w:rPr>
                <w:rFonts w:ascii="Times New Roman" w:hAnsi="Times New Roman" w:cs="Times New Roman"/>
                <w:b/>
                <w:sz w:val="26"/>
                <w:szCs w:val="26"/>
              </w:rPr>
            </w:pPr>
            <w:r w:rsidRPr="00C61DD7">
              <w:rPr>
                <w:rFonts w:ascii="Times New Roman" w:hAnsi="Times New Roman" w:cs="Times New Roman"/>
                <w:b/>
                <w:sz w:val="26"/>
                <w:szCs w:val="26"/>
              </w:rPr>
              <w:t>10</w:t>
            </w:r>
          </w:p>
        </w:tc>
      </w:tr>
    </w:tbl>
    <w:p w:rsidR="00365AE7" w:rsidRPr="00C61DD7" w:rsidRDefault="00365AE7" w:rsidP="00C61DD7">
      <w:pPr>
        <w:jc w:val="both"/>
        <w:rPr>
          <w:rFonts w:ascii="Times New Roman" w:hAnsi="Times New Roman" w:cs="Times New Roman"/>
          <w:sz w:val="26"/>
          <w:szCs w:val="26"/>
        </w:rPr>
      </w:pPr>
    </w:p>
    <w:p w:rsidR="0068777A" w:rsidRPr="00C61DD7" w:rsidRDefault="000A60BB" w:rsidP="00C61DD7">
      <w:pPr>
        <w:jc w:val="both"/>
        <w:rPr>
          <w:rFonts w:ascii="Times New Roman" w:hAnsi="Times New Roman" w:cs="Times New Roman"/>
          <w:i/>
          <w:sz w:val="26"/>
          <w:szCs w:val="26"/>
        </w:rPr>
      </w:pPr>
      <w:r w:rsidRPr="00C61DD7">
        <w:rPr>
          <w:rFonts w:ascii="Times New Roman" w:hAnsi="Times New Roman" w:cs="Times New Roman"/>
          <w:sz w:val="26"/>
          <w:szCs w:val="26"/>
        </w:rPr>
        <w:t xml:space="preserve">Комментарий: </w:t>
      </w:r>
      <w:r w:rsidR="00356565" w:rsidRPr="00C61DD7">
        <w:rPr>
          <w:rFonts w:ascii="Times New Roman" w:hAnsi="Times New Roman" w:cs="Times New Roman"/>
          <w:i/>
          <w:sz w:val="26"/>
          <w:szCs w:val="26"/>
        </w:rPr>
        <w:t>Отмечается уменьшение обоснованных жалоб.</w:t>
      </w:r>
      <w:r w:rsidR="00815ECF" w:rsidRPr="00C61DD7">
        <w:rPr>
          <w:rFonts w:ascii="Times New Roman" w:hAnsi="Times New Roman" w:cs="Times New Roman"/>
          <w:i/>
          <w:sz w:val="26"/>
          <w:szCs w:val="26"/>
        </w:rPr>
        <w:t xml:space="preserve"> В связи с неблагоприятной эпидемиологической обстановкой, </w:t>
      </w:r>
      <w:r w:rsidR="00240653" w:rsidRPr="00C61DD7">
        <w:rPr>
          <w:rFonts w:ascii="Times New Roman" w:hAnsi="Times New Roman" w:cs="Times New Roman"/>
          <w:i/>
          <w:sz w:val="26"/>
          <w:szCs w:val="26"/>
        </w:rPr>
        <w:t xml:space="preserve">увеличилось </w:t>
      </w:r>
      <w:r w:rsidR="00815ECF" w:rsidRPr="00C61DD7">
        <w:rPr>
          <w:rFonts w:ascii="Times New Roman" w:hAnsi="Times New Roman" w:cs="Times New Roman"/>
          <w:i/>
          <w:sz w:val="26"/>
          <w:szCs w:val="26"/>
        </w:rPr>
        <w:t xml:space="preserve">количество </w:t>
      </w:r>
      <w:proofErr w:type="gramStart"/>
      <w:r w:rsidR="00815ECF" w:rsidRPr="00C61DD7">
        <w:rPr>
          <w:rFonts w:ascii="Times New Roman" w:hAnsi="Times New Roman" w:cs="Times New Roman"/>
          <w:i/>
          <w:sz w:val="26"/>
          <w:szCs w:val="26"/>
        </w:rPr>
        <w:t>обращений  справочно</w:t>
      </w:r>
      <w:proofErr w:type="gramEnd"/>
      <w:r w:rsidR="00815ECF" w:rsidRPr="00C61DD7">
        <w:rPr>
          <w:rFonts w:ascii="Times New Roman" w:hAnsi="Times New Roman" w:cs="Times New Roman"/>
          <w:i/>
          <w:sz w:val="26"/>
          <w:szCs w:val="26"/>
        </w:rPr>
        <w:t>-информационн</w:t>
      </w:r>
      <w:r w:rsidR="00240653" w:rsidRPr="00C61DD7">
        <w:rPr>
          <w:rFonts w:ascii="Times New Roman" w:hAnsi="Times New Roman" w:cs="Times New Roman"/>
          <w:i/>
          <w:sz w:val="26"/>
          <w:szCs w:val="26"/>
        </w:rPr>
        <w:t>ого характера</w:t>
      </w:r>
      <w:r w:rsidR="00815ECF" w:rsidRPr="00C61DD7">
        <w:rPr>
          <w:rFonts w:ascii="Times New Roman" w:hAnsi="Times New Roman" w:cs="Times New Roman"/>
          <w:i/>
          <w:sz w:val="26"/>
          <w:szCs w:val="26"/>
        </w:rPr>
        <w:t>.</w:t>
      </w:r>
    </w:p>
    <w:p w:rsidR="00365AE7" w:rsidRPr="00C61DD7" w:rsidRDefault="00365AE7" w:rsidP="00C61DD7">
      <w:pPr>
        <w:jc w:val="both"/>
        <w:rPr>
          <w:rFonts w:ascii="Times New Roman" w:hAnsi="Times New Roman" w:cs="Times New Roman"/>
          <w:sz w:val="26"/>
          <w:szCs w:val="26"/>
        </w:rPr>
      </w:pPr>
    </w:p>
    <w:p w:rsidR="00494E07" w:rsidRDefault="00494E07" w:rsidP="00494E07">
      <w:pPr>
        <w:jc w:val="center"/>
        <w:rPr>
          <w:rFonts w:ascii="Times New Roman" w:hAnsi="Times New Roman" w:cs="Times New Roman"/>
          <w:b/>
          <w:sz w:val="26"/>
          <w:szCs w:val="26"/>
        </w:rPr>
      </w:pPr>
      <w:r w:rsidRPr="00494E07">
        <w:rPr>
          <w:rFonts w:ascii="Times New Roman" w:hAnsi="Times New Roman" w:cs="Times New Roman"/>
          <w:b/>
          <w:sz w:val="26"/>
          <w:szCs w:val="26"/>
        </w:rPr>
        <w:lastRenderedPageBreak/>
        <w:t>Заключительные положения</w:t>
      </w:r>
    </w:p>
    <w:p w:rsidR="00494E07" w:rsidRPr="00494E07" w:rsidRDefault="00494E07" w:rsidP="00494E07">
      <w:pPr>
        <w:jc w:val="center"/>
        <w:rPr>
          <w:rFonts w:ascii="Times New Roman" w:hAnsi="Times New Roman" w:cs="Times New Roman"/>
          <w:b/>
          <w:sz w:val="26"/>
          <w:szCs w:val="26"/>
        </w:rPr>
      </w:pP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Основные направления дальнейшего развития медицинской помощи в амбулаторном центр</w:t>
      </w:r>
      <w:r w:rsidR="00B16AF0" w:rsidRPr="00C61DD7">
        <w:rPr>
          <w:rFonts w:ascii="Times New Roman" w:hAnsi="Times New Roman" w:cs="Times New Roman"/>
          <w:sz w:val="26"/>
          <w:szCs w:val="26"/>
        </w:rPr>
        <w:t>е в целом и в поликлинике №62</w:t>
      </w:r>
      <w:r w:rsidRPr="00C61DD7">
        <w:rPr>
          <w:rFonts w:ascii="Times New Roman" w:hAnsi="Times New Roman" w:cs="Times New Roman"/>
          <w:sz w:val="26"/>
          <w:szCs w:val="26"/>
        </w:rPr>
        <w:t xml:space="preserve"> в частности</w:t>
      </w: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Рациональное использование ресурсов с целью повышения доступности и качества медицинской помощи прикрепленному населению;</w:t>
      </w: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Интенсификация профилактических направлений деятельности поликлиники (диспансеризации, профилактических медицинских осмотров, диспансерного набл</w:t>
      </w:r>
      <w:r w:rsidR="00530126" w:rsidRPr="00C61DD7">
        <w:rPr>
          <w:rFonts w:ascii="Times New Roman" w:hAnsi="Times New Roman" w:cs="Times New Roman"/>
          <w:sz w:val="26"/>
          <w:szCs w:val="26"/>
        </w:rPr>
        <w:t>юдения, работы центра здоровья) по окончании ограничительных мероприятий;</w:t>
      </w: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Развитие </w:t>
      </w:r>
      <w:proofErr w:type="spellStart"/>
      <w:r w:rsidRPr="00C61DD7">
        <w:rPr>
          <w:rFonts w:ascii="Times New Roman" w:hAnsi="Times New Roman" w:cs="Times New Roman"/>
          <w:sz w:val="26"/>
          <w:szCs w:val="26"/>
        </w:rPr>
        <w:t>стационарзамещающих</w:t>
      </w:r>
      <w:proofErr w:type="spellEnd"/>
      <w:r w:rsidRPr="00C61DD7">
        <w:rPr>
          <w:rFonts w:ascii="Times New Roman" w:hAnsi="Times New Roman" w:cs="Times New Roman"/>
          <w:sz w:val="26"/>
          <w:szCs w:val="26"/>
        </w:rPr>
        <w:t xml:space="preserve"> технологий;</w:t>
      </w:r>
    </w:p>
    <w:p w:rsidR="0068777A" w:rsidRPr="00C61DD7" w:rsidRDefault="0068777A"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Укомплектование </w:t>
      </w:r>
      <w:r w:rsidR="00B23FF4" w:rsidRPr="00C61DD7">
        <w:rPr>
          <w:rFonts w:ascii="Times New Roman" w:hAnsi="Times New Roman" w:cs="Times New Roman"/>
          <w:sz w:val="26"/>
          <w:szCs w:val="26"/>
        </w:rPr>
        <w:t>штатного расписания</w:t>
      </w:r>
      <w:r w:rsidRPr="00C61DD7">
        <w:rPr>
          <w:rFonts w:ascii="Times New Roman" w:hAnsi="Times New Roman" w:cs="Times New Roman"/>
          <w:sz w:val="26"/>
          <w:szCs w:val="26"/>
        </w:rPr>
        <w:t xml:space="preserve"> высококвалифицированными кадрами.</w:t>
      </w:r>
    </w:p>
    <w:p w:rsidR="009A3B9D" w:rsidRPr="00C61DD7" w:rsidRDefault="00530126" w:rsidP="00C61DD7">
      <w:pPr>
        <w:jc w:val="both"/>
        <w:rPr>
          <w:rFonts w:ascii="Times New Roman" w:hAnsi="Times New Roman" w:cs="Times New Roman"/>
          <w:sz w:val="26"/>
          <w:szCs w:val="26"/>
        </w:rPr>
      </w:pPr>
      <w:r w:rsidRPr="00C61DD7">
        <w:rPr>
          <w:rFonts w:ascii="Times New Roman" w:hAnsi="Times New Roman" w:cs="Times New Roman"/>
          <w:sz w:val="26"/>
          <w:szCs w:val="26"/>
        </w:rPr>
        <w:t>Возобновление</w:t>
      </w:r>
      <w:r w:rsidR="009A3B9D" w:rsidRPr="00C61DD7">
        <w:rPr>
          <w:rFonts w:ascii="Times New Roman" w:hAnsi="Times New Roman" w:cs="Times New Roman"/>
          <w:sz w:val="26"/>
          <w:szCs w:val="26"/>
        </w:rPr>
        <w:t xml:space="preserve"> занятий возрастных</w:t>
      </w:r>
      <w:r w:rsidR="00B16AF0" w:rsidRPr="00C61DD7">
        <w:rPr>
          <w:rFonts w:ascii="Times New Roman" w:hAnsi="Times New Roman" w:cs="Times New Roman"/>
          <w:sz w:val="26"/>
          <w:szCs w:val="26"/>
        </w:rPr>
        <w:t xml:space="preserve"> групп на базе </w:t>
      </w:r>
      <w:proofErr w:type="gramStart"/>
      <w:r w:rsidR="00B16AF0" w:rsidRPr="00C61DD7">
        <w:rPr>
          <w:rFonts w:ascii="Times New Roman" w:hAnsi="Times New Roman" w:cs="Times New Roman"/>
          <w:sz w:val="26"/>
          <w:szCs w:val="26"/>
        </w:rPr>
        <w:t>поликлиники</w:t>
      </w:r>
      <w:r w:rsidR="006C643C" w:rsidRPr="00C61DD7">
        <w:rPr>
          <w:rFonts w:ascii="Times New Roman" w:hAnsi="Times New Roman" w:cs="Times New Roman"/>
          <w:sz w:val="26"/>
          <w:szCs w:val="26"/>
        </w:rPr>
        <w:t xml:space="preserve"> </w:t>
      </w:r>
      <w:r w:rsidR="009A3B9D" w:rsidRPr="00C61DD7">
        <w:rPr>
          <w:rFonts w:ascii="Times New Roman" w:hAnsi="Times New Roman" w:cs="Times New Roman"/>
          <w:sz w:val="26"/>
          <w:szCs w:val="26"/>
        </w:rPr>
        <w:t xml:space="preserve"> по</w:t>
      </w:r>
      <w:proofErr w:type="gramEnd"/>
      <w:r w:rsidR="009A3B9D" w:rsidRPr="00C61DD7">
        <w:rPr>
          <w:rFonts w:ascii="Times New Roman" w:hAnsi="Times New Roman" w:cs="Times New Roman"/>
          <w:sz w:val="26"/>
          <w:szCs w:val="26"/>
        </w:rPr>
        <w:t xml:space="preserve"> проекту « Московское долголетие», занятия ЛФК , а также проведение лекционных курсов, посвященных здоровому образу жизни и профилактике различных заболеваний</w:t>
      </w:r>
      <w:r w:rsidRPr="00C61DD7">
        <w:rPr>
          <w:rFonts w:ascii="Times New Roman" w:hAnsi="Times New Roman" w:cs="Times New Roman"/>
          <w:sz w:val="26"/>
          <w:szCs w:val="26"/>
        </w:rPr>
        <w:t xml:space="preserve"> по окончании режима самоизоляции</w:t>
      </w:r>
      <w:r w:rsidR="009A3B9D" w:rsidRPr="00C61DD7">
        <w:rPr>
          <w:rFonts w:ascii="Times New Roman" w:hAnsi="Times New Roman" w:cs="Times New Roman"/>
          <w:sz w:val="26"/>
          <w:szCs w:val="26"/>
        </w:rPr>
        <w:t xml:space="preserve">. </w:t>
      </w:r>
    </w:p>
    <w:p w:rsidR="009A3B9D" w:rsidRPr="00C61DD7" w:rsidRDefault="009A3B9D"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Тесное взаимодействие с </w:t>
      </w:r>
      <w:proofErr w:type="gramStart"/>
      <w:r w:rsidRPr="00C61DD7">
        <w:rPr>
          <w:rFonts w:ascii="Times New Roman" w:hAnsi="Times New Roman" w:cs="Times New Roman"/>
          <w:sz w:val="26"/>
          <w:szCs w:val="26"/>
        </w:rPr>
        <w:t>ЦСО  для</w:t>
      </w:r>
      <w:proofErr w:type="gramEnd"/>
      <w:r w:rsidRPr="00C61DD7">
        <w:rPr>
          <w:rFonts w:ascii="Times New Roman" w:hAnsi="Times New Roman" w:cs="Times New Roman"/>
          <w:sz w:val="26"/>
          <w:szCs w:val="26"/>
        </w:rPr>
        <w:t xml:space="preserve"> проведения проекта « Московское долголетие</w:t>
      </w:r>
      <w:r w:rsidR="006C643C" w:rsidRPr="00C61DD7">
        <w:rPr>
          <w:rFonts w:ascii="Times New Roman" w:hAnsi="Times New Roman" w:cs="Times New Roman"/>
          <w:sz w:val="26"/>
          <w:szCs w:val="26"/>
        </w:rPr>
        <w:t>»</w:t>
      </w:r>
      <w:r w:rsidRPr="00C61DD7">
        <w:rPr>
          <w:rFonts w:ascii="Times New Roman" w:hAnsi="Times New Roman" w:cs="Times New Roman"/>
          <w:sz w:val="26"/>
          <w:szCs w:val="26"/>
        </w:rPr>
        <w:t>.</w:t>
      </w:r>
    </w:p>
    <w:p w:rsidR="009A3B9D" w:rsidRPr="00C61DD7" w:rsidRDefault="009A3B9D"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Ежемесячное проведение встреч и лекций для Ветеранов и Участников </w:t>
      </w:r>
      <w:r w:rsidR="00494E07">
        <w:rPr>
          <w:rFonts w:ascii="Times New Roman" w:hAnsi="Times New Roman" w:cs="Times New Roman"/>
          <w:sz w:val="26"/>
          <w:szCs w:val="26"/>
        </w:rPr>
        <w:t>ВОВ</w:t>
      </w:r>
      <w:r w:rsidR="006C0037" w:rsidRPr="00C61DD7">
        <w:rPr>
          <w:rFonts w:ascii="Times New Roman" w:hAnsi="Times New Roman" w:cs="Times New Roman"/>
          <w:sz w:val="26"/>
          <w:szCs w:val="26"/>
        </w:rPr>
        <w:t>, инвалидов, жителей района</w:t>
      </w:r>
      <w:r w:rsidR="0069237F" w:rsidRPr="00C61DD7">
        <w:rPr>
          <w:rFonts w:ascii="Times New Roman" w:hAnsi="Times New Roman" w:cs="Times New Roman"/>
          <w:sz w:val="26"/>
          <w:szCs w:val="26"/>
        </w:rPr>
        <w:t xml:space="preserve"> по окончании карантинных мероприятий</w:t>
      </w:r>
      <w:r w:rsidR="006C0037" w:rsidRPr="00C61DD7">
        <w:rPr>
          <w:rFonts w:ascii="Times New Roman" w:hAnsi="Times New Roman" w:cs="Times New Roman"/>
          <w:sz w:val="26"/>
          <w:szCs w:val="26"/>
        </w:rPr>
        <w:t>.</w:t>
      </w:r>
    </w:p>
    <w:p w:rsidR="00F237C9" w:rsidRPr="00C61DD7" w:rsidRDefault="00F237C9" w:rsidP="00C61DD7">
      <w:pPr>
        <w:jc w:val="both"/>
        <w:rPr>
          <w:rFonts w:ascii="Times New Roman" w:hAnsi="Times New Roman" w:cs="Times New Roman"/>
          <w:sz w:val="26"/>
          <w:szCs w:val="26"/>
        </w:rPr>
      </w:pPr>
    </w:p>
    <w:p w:rsidR="00311ADA" w:rsidRPr="00C61DD7" w:rsidRDefault="00311ADA" w:rsidP="00C61DD7">
      <w:pPr>
        <w:jc w:val="both"/>
        <w:rPr>
          <w:rFonts w:ascii="Times New Roman" w:hAnsi="Times New Roman" w:cs="Times New Roman"/>
          <w:sz w:val="26"/>
          <w:szCs w:val="26"/>
        </w:rPr>
      </w:pPr>
    </w:p>
    <w:p w:rsidR="00311ADA" w:rsidRPr="00C61DD7" w:rsidRDefault="00311ADA" w:rsidP="00C61DD7">
      <w:pPr>
        <w:jc w:val="both"/>
        <w:rPr>
          <w:rFonts w:ascii="Times New Roman" w:hAnsi="Times New Roman" w:cs="Times New Roman"/>
          <w:sz w:val="26"/>
          <w:szCs w:val="26"/>
        </w:rPr>
      </w:pPr>
    </w:p>
    <w:p w:rsidR="00311ADA" w:rsidRPr="00C61DD7" w:rsidRDefault="00311ADA" w:rsidP="00C61DD7">
      <w:pPr>
        <w:jc w:val="both"/>
        <w:rPr>
          <w:rFonts w:ascii="Times New Roman" w:hAnsi="Times New Roman" w:cs="Times New Roman"/>
          <w:sz w:val="26"/>
          <w:szCs w:val="26"/>
        </w:rPr>
      </w:pPr>
      <w:r w:rsidRPr="00C61DD7">
        <w:rPr>
          <w:rFonts w:ascii="Times New Roman" w:hAnsi="Times New Roman" w:cs="Times New Roman"/>
          <w:sz w:val="26"/>
          <w:szCs w:val="26"/>
        </w:rPr>
        <w:t xml:space="preserve"> </w:t>
      </w:r>
      <w:r w:rsidR="0069237F" w:rsidRPr="00C61DD7">
        <w:rPr>
          <w:rFonts w:ascii="Times New Roman" w:hAnsi="Times New Roman" w:cs="Times New Roman"/>
          <w:sz w:val="26"/>
          <w:szCs w:val="26"/>
        </w:rPr>
        <w:t xml:space="preserve">Главный </w:t>
      </w:r>
      <w:proofErr w:type="gramStart"/>
      <w:r w:rsidR="0069237F" w:rsidRPr="00C61DD7">
        <w:rPr>
          <w:rFonts w:ascii="Times New Roman" w:hAnsi="Times New Roman" w:cs="Times New Roman"/>
          <w:sz w:val="26"/>
          <w:szCs w:val="26"/>
        </w:rPr>
        <w:t>врач  Матвеева</w:t>
      </w:r>
      <w:proofErr w:type="gramEnd"/>
      <w:r w:rsidR="0069237F" w:rsidRPr="00C61DD7">
        <w:rPr>
          <w:rFonts w:ascii="Times New Roman" w:hAnsi="Times New Roman" w:cs="Times New Roman"/>
          <w:sz w:val="26"/>
          <w:szCs w:val="26"/>
        </w:rPr>
        <w:t xml:space="preserve"> А.Д</w:t>
      </w:r>
      <w:r w:rsidR="00B16AF0" w:rsidRPr="00C61DD7">
        <w:rPr>
          <w:rFonts w:ascii="Times New Roman" w:hAnsi="Times New Roman" w:cs="Times New Roman"/>
          <w:sz w:val="26"/>
          <w:szCs w:val="26"/>
        </w:rPr>
        <w:t>.</w:t>
      </w:r>
      <w:r w:rsidR="00494E07">
        <w:rPr>
          <w:rFonts w:ascii="Times New Roman" w:hAnsi="Times New Roman" w:cs="Times New Roman"/>
          <w:sz w:val="26"/>
          <w:szCs w:val="26"/>
        </w:rPr>
        <w:t xml:space="preserve">  </w:t>
      </w:r>
      <w:r w:rsidRPr="00C61DD7">
        <w:rPr>
          <w:rFonts w:ascii="Times New Roman" w:hAnsi="Times New Roman" w:cs="Times New Roman"/>
          <w:sz w:val="26"/>
          <w:szCs w:val="26"/>
        </w:rPr>
        <w:t xml:space="preserve">____________________ </w:t>
      </w:r>
      <w:proofErr w:type="gramStart"/>
      <w:r w:rsidRPr="00C61DD7">
        <w:rPr>
          <w:rFonts w:ascii="Times New Roman" w:hAnsi="Times New Roman" w:cs="Times New Roman"/>
          <w:sz w:val="26"/>
          <w:szCs w:val="26"/>
        </w:rPr>
        <w:t xml:space="preserve">   </w:t>
      </w:r>
      <w:r w:rsidR="00494E07">
        <w:rPr>
          <w:rFonts w:ascii="Times New Roman" w:hAnsi="Times New Roman" w:cs="Times New Roman"/>
          <w:sz w:val="26"/>
          <w:szCs w:val="26"/>
        </w:rPr>
        <w:t>(</w:t>
      </w:r>
      <w:proofErr w:type="gramEnd"/>
      <w:r w:rsidR="00494E07">
        <w:rPr>
          <w:rFonts w:ascii="Times New Roman" w:hAnsi="Times New Roman" w:cs="Times New Roman"/>
          <w:sz w:val="26"/>
          <w:szCs w:val="26"/>
        </w:rPr>
        <w:t>04 февраля 2021 года)</w:t>
      </w:r>
    </w:p>
    <w:p w:rsidR="00311ADA" w:rsidRPr="00C61DD7" w:rsidRDefault="00494E07" w:rsidP="00C61DD7">
      <w:p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311ADA" w:rsidRPr="00C61DD7">
        <w:rPr>
          <w:rFonts w:ascii="Times New Roman" w:hAnsi="Times New Roman" w:cs="Times New Roman"/>
          <w:sz w:val="26"/>
          <w:szCs w:val="26"/>
        </w:rPr>
        <w:t>ф.и.о.</w:t>
      </w:r>
      <w:proofErr w:type="spellEnd"/>
      <w:r w:rsidR="00311ADA" w:rsidRPr="00C61DD7">
        <w:rPr>
          <w:rFonts w:ascii="Times New Roman" w:hAnsi="Times New Roman" w:cs="Times New Roman"/>
          <w:sz w:val="26"/>
          <w:szCs w:val="26"/>
        </w:rPr>
        <w:t xml:space="preserve">                                                  подпись</w:t>
      </w:r>
    </w:p>
    <w:sectPr w:rsidR="00311ADA" w:rsidRPr="00C61DD7" w:rsidSect="000A60BB">
      <w:footerReference w:type="even" r:id="rId8"/>
      <w:footerReference w:type="default" r:id="rId9"/>
      <w:pgSz w:w="11900" w:h="16840"/>
      <w:pgMar w:top="709" w:right="790" w:bottom="851" w:left="8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007" w:rsidRDefault="00626007">
      <w:r>
        <w:separator/>
      </w:r>
    </w:p>
  </w:endnote>
  <w:endnote w:type="continuationSeparator" w:id="0">
    <w:p w:rsidR="00626007" w:rsidRDefault="0062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134826"/>
      <w:docPartObj>
        <w:docPartGallery w:val="Page Numbers (Bottom of Page)"/>
        <w:docPartUnique/>
      </w:docPartObj>
    </w:sdtPr>
    <w:sdtEndPr/>
    <w:sdtContent>
      <w:p w:rsidR="006027D1" w:rsidRDefault="006027D1">
        <w:pPr>
          <w:pStyle w:val="a6"/>
          <w:jc w:val="right"/>
        </w:pPr>
        <w:r>
          <w:fldChar w:fldCharType="begin"/>
        </w:r>
        <w:r>
          <w:instrText>PAGE   \* MERGEFORMAT</w:instrText>
        </w:r>
        <w:r>
          <w:fldChar w:fldCharType="separate"/>
        </w:r>
        <w:r w:rsidR="00494E07">
          <w:rPr>
            <w:noProof/>
          </w:rPr>
          <w:t>8</w:t>
        </w:r>
        <w:r>
          <w:fldChar w:fldCharType="end"/>
        </w:r>
      </w:p>
    </w:sdtContent>
  </w:sdt>
  <w:p w:rsidR="006027D1" w:rsidRDefault="006027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741881"/>
      <w:docPartObj>
        <w:docPartGallery w:val="Page Numbers (Bottom of Page)"/>
        <w:docPartUnique/>
      </w:docPartObj>
    </w:sdtPr>
    <w:sdtEndPr/>
    <w:sdtContent>
      <w:p w:rsidR="006027D1" w:rsidRDefault="006027D1">
        <w:pPr>
          <w:pStyle w:val="a6"/>
          <w:jc w:val="right"/>
        </w:pPr>
        <w:r>
          <w:fldChar w:fldCharType="begin"/>
        </w:r>
        <w:r>
          <w:instrText>PAGE   \* MERGEFORMAT</w:instrText>
        </w:r>
        <w:r>
          <w:fldChar w:fldCharType="separate"/>
        </w:r>
        <w:r w:rsidR="00494E07">
          <w:rPr>
            <w:noProof/>
          </w:rPr>
          <w:t>7</w:t>
        </w:r>
        <w:r>
          <w:fldChar w:fldCharType="end"/>
        </w:r>
      </w:p>
    </w:sdtContent>
  </w:sdt>
  <w:p w:rsidR="006027D1" w:rsidRDefault="006027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007" w:rsidRDefault="00626007"/>
  </w:footnote>
  <w:footnote w:type="continuationSeparator" w:id="0">
    <w:p w:rsidR="00626007" w:rsidRDefault="006260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26E"/>
    <w:multiLevelType w:val="hybridMultilevel"/>
    <w:tmpl w:val="C9EA9F16"/>
    <w:lvl w:ilvl="0" w:tplc="77A46E44">
      <w:numFmt w:val="bullet"/>
      <w:lvlText w:val="•"/>
      <w:lvlJc w:val="left"/>
      <w:pPr>
        <w:ind w:left="800" w:hanging="42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9340B9A"/>
    <w:multiLevelType w:val="hybridMultilevel"/>
    <w:tmpl w:val="38186BC0"/>
    <w:lvl w:ilvl="0" w:tplc="D9E819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6A1053"/>
    <w:multiLevelType w:val="hybridMultilevel"/>
    <w:tmpl w:val="E89645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4D1300"/>
    <w:multiLevelType w:val="hybridMultilevel"/>
    <w:tmpl w:val="37FAE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7665B5"/>
    <w:multiLevelType w:val="hybridMultilevel"/>
    <w:tmpl w:val="672A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404709"/>
    <w:multiLevelType w:val="hybridMultilevel"/>
    <w:tmpl w:val="F110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59251D"/>
    <w:multiLevelType w:val="hybridMultilevel"/>
    <w:tmpl w:val="0610CC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6925FBD"/>
    <w:multiLevelType w:val="multilevel"/>
    <w:tmpl w:val="587E5F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CA36E6"/>
    <w:multiLevelType w:val="hybridMultilevel"/>
    <w:tmpl w:val="84949254"/>
    <w:lvl w:ilvl="0" w:tplc="854C4A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2E17B2"/>
    <w:multiLevelType w:val="hybridMultilevel"/>
    <w:tmpl w:val="6430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ED123A"/>
    <w:multiLevelType w:val="hybridMultilevel"/>
    <w:tmpl w:val="A784E0FC"/>
    <w:lvl w:ilvl="0" w:tplc="E982B7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953492"/>
    <w:multiLevelType w:val="hybridMultilevel"/>
    <w:tmpl w:val="E612E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9A5620"/>
    <w:multiLevelType w:val="hybridMultilevel"/>
    <w:tmpl w:val="81E6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EF45FB"/>
    <w:multiLevelType w:val="hybridMultilevel"/>
    <w:tmpl w:val="5AB2C604"/>
    <w:lvl w:ilvl="0" w:tplc="92880C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4"/>
  </w:num>
  <w:num w:numId="5">
    <w:abstractNumId w:val="4"/>
  </w:num>
  <w:num w:numId="6">
    <w:abstractNumId w:val="2"/>
  </w:num>
  <w:num w:numId="7">
    <w:abstractNumId w:val="3"/>
  </w:num>
  <w:num w:numId="8">
    <w:abstractNumId w:val="9"/>
  </w:num>
  <w:num w:numId="9">
    <w:abstractNumId w:val="1"/>
  </w:num>
  <w:num w:numId="10">
    <w:abstractNumId w:val="10"/>
  </w:num>
  <w:num w:numId="11">
    <w:abstractNumId w:val="11"/>
  </w:num>
  <w:num w:numId="12">
    <w:abstractNumId w:val="6"/>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C"/>
    <w:rsid w:val="00015EB8"/>
    <w:rsid w:val="00024E3B"/>
    <w:rsid w:val="00026485"/>
    <w:rsid w:val="00032208"/>
    <w:rsid w:val="0003362B"/>
    <w:rsid w:val="00053763"/>
    <w:rsid w:val="000608E1"/>
    <w:rsid w:val="00072C46"/>
    <w:rsid w:val="000A60BB"/>
    <w:rsid w:val="000C3351"/>
    <w:rsid w:val="000C7166"/>
    <w:rsid w:val="000E6FF1"/>
    <w:rsid w:val="000F2505"/>
    <w:rsid w:val="0013120B"/>
    <w:rsid w:val="001370F4"/>
    <w:rsid w:val="001418A8"/>
    <w:rsid w:val="00160BF3"/>
    <w:rsid w:val="00171031"/>
    <w:rsid w:val="00185110"/>
    <w:rsid w:val="001B00B1"/>
    <w:rsid w:val="001B5FC4"/>
    <w:rsid w:val="001E7F18"/>
    <w:rsid w:val="001F418F"/>
    <w:rsid w:val="001F5F07"/>
    <w:rsid w:val="00200FDE"/>
    <w:rsid w:val="00236CC0"/>
    <w:rsid w:val="00237048"/>
    <w:rsid w:val="00240653"/>
    <w:rsid w:val="00250327"/>
    <w:rsid w:val="00267875"/>
    <w:rsid w:val="00287605"/>
    <w:rsid w:val="002914C3"/>
    <w:rsid w:val="002922B4"/>
    <w:rsid w:val="002A693E"/>
    <w:rsid w:val="002A7387"/>
    <w:rsid w:val="002C48BF"/>
    <w:rsid w:val="002D07F8"/>
    <w:rsid w:val="002D199F"/>
    <w:rsid w:val="002D3671"/>
    <w:rsid w:val="002E13D6"/>
    <w:rsid w:val="002E3C7C"/>
    <w:rsid w:val="002E4E21"/>
    <w:rsid w:val="00311ADA"/>
    <w:rsid w:val="003173A2"/>
    <w:rsid w:val="0033772C"/>
    <w:rsid w:val="00356565"/>
    <w:rsid w:val="00360C7A"/>
    <w:rsid w:val="00365AE7"/>
    <w:rsid w:val="0037670C"/>
    <w:rsid w:val="00390E1C"/>
    <w:rsid w:val="003925FC"/>
    <w:rsid w:val="003B512D"/>
    <w:rsid w:val="003E0780"/>
    <w:rsid w:val="003E5A33"/>
    <w:rsid w:val="003E6C60"/>
    <w:rsid w:val="003F2FFE"/>
    <w:rsid w:val="003F33C1"/>
    <w:rsid w:val="003F500E"/>
    <w:rsid w:val="00400C16"/>
    <w:rsid w:val="0042613F"/>
    <w:rsid w:val="00445AAE"/>
    <w:rsid w:val="00453714"/>
    <w:rsid w:val="00455B9B"/>
    <w:rsid w:val="00476B09"/>
    <w:rsid w:val="0049242B"/>
    <w:rsid w:val="00494E07"/>
    <w:rsid w:val="004E6470"/>
    <w:rsid w:val="004F09A5"/>
    <w:rsid w:val="0050012A"/>
    <w:rsid w:val="00500AC9"/>
    <w:rsid w:val="00506FF9"/>
    <w:rsid w:val="00514DF5"/>
    <w:rsid w:val="00523F6D"/>
    <w:rsid w:val="00530126"/>
    <w:rsid w:val="00537BC2"/>
    <w:rsid w:val="00553C93"/>
    <w:rsid w:val="00562B48"/>
    <w:rsid w:val="005836B0"/>
    <w:rsid w:val="005A7101"/>
    <w:rsid w:val="005B0321"/>
    <w:rsid w:val="005C19F6"/>
    <w:rsid w:val="005D4C27"/>
    <w:rsid w:val="005E7A52"/>
    <w:rsid w:val="006027D1"/>
    <w:rsid w:val="006151EA"/>
    <w:rsid w:val="0062216C"/>
    <w:rsid w:val="00626007"/>
    <w:rsid w:val="00647E6E"/>
    <w:rsid w:val="0068032A"/>
    <w:rsid w:val="0068230F"/>
    <w:rsid w:val="0068777A"/>
    <w:rsid w:val="0069237F"/>
    <w:rsid w:val="006B26AB"/>
    <w:rsid w:val="006C0037"/>
    <w:rsid w:val="006C643C"/>
    <w:rsid w:val="006C74BB"/>
    <w:rsid w:val="006E1F0F"/>
    <w:rsid w:val="006F35FA"/>
    <w:rsid w:val="00757F1F"/>
    <w:rsid w:val="007714B1"/>
    <w:rsid w:val="0077444C"/>
    <w:rsid w:val="007906FA"/>
    <w:rsid w:val="00791099"/>
    <w:rsid w:val="00796F89"/>
    <w:rsid w:val="007A0D1F"/>
    <w:rsid w:val="007A583C"/>
    <w:rsid w:val="007E3F94"/>
    <w:rsid w:val="007E43AD"/>
    <w:rsid w:val="007E595E"/>
    <w:rsid w:val="0080578A"/>
    <w:rsid w:val="00815ECF"/>
    <w:rsid w:val="00817EA9"/>
    <w:rsid w:val="00851530"/>
    <w:rsid w:val="00854ECC"/>
    <w:rsid w:val="008706C5"/>
    <w:rsid w:val="00875077"/>
    <w:rsid w:val="008A60BE"/>
    <w:rsid w:val="008B17D3"/>
    <w:rsid w:val="008C5EF8"/>
    <w:rsid w:val="008C7EB6"/>
    <w:rsid w:val="008D207F"/>
    <w:rsid w:val="008D2D88"/>
    <w:rsid w:val="008E3FF4"/>
    <w:rsid w:val="008E5A82"/>
    <w:rsid w:val="008E64AD"/>
    <w:rsid w:val="008E7468"/>
    <w:rsid w:val="00903823"/>
    <w:rsid w:val="00911826"/>
    <w:rsid w:val="00914F18"/>
    <w:rsid w:val="00922B01"/>
    <w:rsid w:val="009273D5"/>
    <w:rsid w:val="00935533"/>
    <w:rsid w:val="00937D52"/>
    <w:rsid w:val="00943DC3"/>
    <w:rsid w:val="0094540A"/>
    <w:rsid w:val="00951B9B"/>
    <w:rsid w:val="009562B0"/>
    <w:rsid w:val="00974087"/>
    <w:rsid w:val="00991E48"/>
    <w:rsid w:val="009A3B9D"/>
    <w:rsid w:val="009A69F2"/>
    <w:rsid w:val="009A793E"/>
    <w:rsid w:val="009B523C"/>
    <w:rsid w:val="009C705C"/>
    <w:rsid w:val="009D6768"/>
    <w:rsid w:val="009E5831"/>
    <w:rsid w:val="009E7314"/>
    <w:rsid w:val="00A21FD5"/>
    <w:rsid w:val="00A32406"/>
    <w:rsid w:val="00A47D78"/>
    <w:rsid w:val="00A5192C"/>
    <w:rsid w:val="00A7095E"/>
    <w:rsid w:val="00A71B43"/>
    <w:rsid w:val="00A728A1"/>
    <w:rsid w:val="00A76EF8"/>
    <w:rsid w:val="00A859E0"/>
    <w:rsid w:val="00A8648C"/>
    <w:rsid w:val="00A876F2"/>
    <w:rsid w:val="00AA201D"/>
    <w:rsid w:val="00AB3607"/>
    <w:rsid w:val="00AB4372"/>
    <w:rsid w:val="00AD3350"/>
    <w:rsid w:val="00AE04CF"/>
    <w:rsid w:val="00AF3FEB"/>
    <w:rsid w:val="00B070C8"/>
    <w:rsid w:val="00B16AF0"/>
    <w:rsid w:val="00B23FF4"/>
    <w:rsid w:val="00B348BE"/>
    <w:rsid w:val="00B45B6C"/>
    <w:rsid w:val="00B5524F"/>
    <w:rsid w:val="00B6468A"/>
    <w:rsid w:val="00B666D3"/>
    <w:rsid w:val="00B87EC8"/>
    <w:rsid w:val="00BA34CE"/>
    <w:rsid w:val="00BA4F04"/>
    <w:rsid w:val="00BD09C9"/>
    <w:rsid w:val="00BF5299"/>
    <w:rsid w:val="00C138A6"/>
    <w:rsid w:val="00C27379"/>
    <w:rsid w:val="00C50343"/>
    <w:rsid w:val="00C61DD7"/>
    <w:rsid w:val="00C67741"/>
    <w:rsid w:val="00C67D83"/>
    <w:rsid w:val="00C70791"/>
    <w:rsid w:val="00C768EE"/>
    <w:rsid w:val="00C9075D"/>
    <w:rsid w:val="00CB3D76"/>
    <w:rsid w:val="00CC0A43"/>
    <w:rsid w:val="00CC31EA"/>
    <w:rsid w:val="00CD4B4D"/>
    <w:rsid w:val="00CE4B39"/>
    <w:rsid w:val="00CF7692"/>
    <w:rsid w:val="00D14AE7"/>
    <w:rsid w:val="00D33CA6"/>
    <w:rsid w:val="00D45301"/>
    <w:rsid w:val="00D5064F"/>
    <w:rsid w:val="00D50F4E"/>
    <w:rsid w:val="00D65A28"/>
    <w:rsid w:val="00DC61FB"/>
    <w:rsid w:val="00DD1D43"/>
    <w:rsid w:val="00DE7869"/>
    <w:rsid w:val="00E03F6B"/>
    <w:rsid w:val="00E15C77"/>
    <w:rsid w:val="00E230BC"/>
    <w:rsid w:val="00E353B7"/>
    <w:rsid w:val="00E51010"/>
    <w:rsid w:val="00E650FD"/>
    <w:rsid w:val="00E7227A"/>
    <w:rsid w:val="00E80412"/>
    <w:rsid w:val="00E8678E"/>
    <w:rsid w:val="00E86AA3"/>
    <w:rsid w:val="00E92538"/>
    <w:rsid w:val="00EA3BDF"/>
    <w:rsid w:val="00EC5C87"/>
    <w:rsid w:val="00ED0107"/>
    <w:rsid w:val="00EE34D5"/>
    <w:rsid w:val="00EE3720"/>
    <w:rsid w:val="00EF38A0"/>
    <w:rsid w:val="00F07AAB"/>
    <w:rsid w:val="00F237C9"/>
    <w:rsid w:val="00F41281"/>
    <w:rsid w:val="00F442A9"/>
    <w:rsid w:val="00F529B8"/>
    <w:rsid w:val="00FC6181"/>
    <w:rsid w:val="00FC67D7"/>
    <w:rsid w:val="00FF0E0B"/>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BFEB0-B6AE-4800-8855-2D29690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before="240" w:after="30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ind w:hanging="40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240" w:line="274" w:lineRule="exact"/>
    </w:pPr>
    <w:rPr>
      <w:rFonts w:ascii="Times New Roman" w:eastAsia="Times New Roman" w:hAnsi="Times New Roman" w:cs="Times New Roman"/>
      <w:i/>
      <w:iCs/>
    </w:rPr>
  </w:style>
  <w:style w:type="paragraph" w:customStyle="1" w:styleId="ConsPlusNormal">
    <w:name w:val="ConsPlusNormal"/>
    <w:rsid w:val="00F41281"/>
    <w:pPr>
      <w:autoSpaceDE w:val="0"/>
      <w:autoSpaceDN w:val="0"/>
    </w:pPr>
    <w:rPr>
      <w:rFonts w:ascii="Calibri" w:eastAsia="Times New Roman" w:hAnsi="Calibri" w:cs="Calibri"/>
      <w:sz w:val="22"/>
      <w:szCs w:val="20"/>
      <w:lang w:bidi="ar-SA"/>
    </w:rPr>
  </w:style>
  <w:style w:type="paragraph" w:styleId="a4">
    <w:name w:val="header"/>
    <w:basedOn w:val="a"/>
    <w:link w:val="a5"/>
    <w:uiPriority w:val="99"/>
    <w:unhideWhenUsed/>
    <w:rsid w:val="002C48BF"/>
    <w:pPr>
      <w:tabs>
        <w:tab w:val="center" w:pos="4677"/>
        <w:tab w:val="right" w:pos="9355"/>
      </w:tabs>
    </w:pPr>
  </w:style>
  <w:style w:type="character" w:customStyle="1" w:styleId="a5">
    <w:name w:val="Верхний колонтитул Знак"/>
    <w:basedOn w:val="a0"/>
    <w:link w:val="a4"/>
    <w:uiPriority w:val="99"/>
    <w:rsid w:val="002C48BF"/>
    <w:rPr>
      <w:color w:val="000000"/>
    </w:rPr>
  </w:style>
  <w:style w:type="paragraph" w:styleId="a6">
    <w:name w:val="footer"/>
    <w:basedOn w:val="a"/>
    <w:link w:val="a7"/>
    <w:uiPriority w:val="99"/>
    <w:unhideWhenUsed/>
    <w:rsid w:val="002C48BF"/>
    <w:pPr>
      <w:tabs>
        <w:tab w:val="center" w:pos="4677"/>
        <w:tab w:val="right" w:pos="9355"/>
      </w:tabs>
    </w:pPr>
  </w:style>
  <w:style w:type="character" w:customStyle="1" w:styleId="a7">
    <w:name w:val="Нижний колонтитул Знак"/>
    <w:basedOn w:val="a0"/>
    <w:link w:val="a6"/>
    <w:uiPriority w:val="99"/>
    <w:rsid w:val="002C48BF"/>
    <w:rPr>
      <w:color w:val="000000"/>
    </w:rPr>
  </w:style>
  <w:style w:type="table" w:styleId="a8">
    <w:name w:val="Table Grid"/>
    <w:basedOn w:val="a1"/>
    <w:uiPriority w:val="39"/>
    <w:rsid w:val="00A5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12D"/>
    <w:rPr>
      <w:rFonts w:ascii="Segoe UI" w:hAnsi="Segoe UI" w:cs="Segoe UI"/>
      <w:sz w:val="18"/>
      <w:szCs w:val="18"/>
    </w:rPr>
  </w:style>
  <w:style w:type="character" w:customStyle="1" w:styleId="aa">
    <w:name w:val="Текст выноски Знак"/>
    <w:basedOn w:val="a0"/>
    <w:link w:val="a9"/>
    <w:uiPriority w:val="99"/>
    <w:semiHidden/>
    <w:rsid w:val="003B512D"/>
    <w:rPr>
      <w:rFonts w:ascii="Segoe UI" w:hAnsi="Segoe UI" w:cs="Segoe UI"/>
      <w:color w:val="000000"/>
      <w:sz w:val="18"/>
      <w:szCs w:val="18"/>
    </w:rPr>
  </w:style>
  <w:style w:type="paragraph" w:styleId="ab">
    <w:name w:val="List Paragraph"/>
    <w:basedOn w:val="a"/>
    <w:uiPriority w:val="34"/>
    <w:qFormat/>
    <w:rsid w:val="008B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7FAC-296E-4834-9BC0-8CB5489C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2668</Words>
  <Characters>15209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dc:creator>
  <cp:lastModifiedBy>пк</cp:lastModifiedBy>
  <cp:revision>2</cp:revision>
  <cp:lastPrinted>2021-02-04T08:58:00Z</cp:lastPrinted>
  <dcterms:created xsi:type="dcterms:W3CDTF">2021-02-10T09:46:00Z</dcterms:created>
  <dcterms:modified xsi:type="dcterms:W3CDTF">2021-02-10T09:46:00Z</dcterms:modified>
</cp:coreProperties>
</file>