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30" w:rsidRPr="00433282" w:rsidRDefault="00816EF1" w:rsidP="00433282">
      <w:pPr>
        <w:spacing w:after="0" w:line="240" w:lineRule="auto"/>
        <w:ind w:right="5102"/>
        <w:jc w:val="both"/>
        <w:rPr>
          <w:rFonts w:ascii="Times New Roman" w:hAnsi="Times New Roman" w:cs="Times New Roman"/>
          <w:color w:val="000000" w:themeColor="text1"/>
        </w:rPr>
      </w:pPr>
      <w:r w:rsidRPr="00433282">
        <w:rPr>
          <w:rFonts w:ascii="Times New Roman" w:hAnsi="Times New Roman" w:cs="Times New Roman"/>
          <w:color w:val="000000" w:themeColor="text1"/>
        </w:rPr>
        <w:t>Отчет</w:t>
      </w:r>
      <w:r w:rsidR="00433282" w:rsidRPr="00433282">
        <w:rPr>
          <w:rFonts w:ascii="Times New Roman" w:hAnsi="Times New Roman" w:cs="Times New Roman"/>
          <w:color w:val="000000" w:themeColor="text1"/>
        </w:rPr>
        <w:t xml:space="preserve"> н</w:t>
      </w:r>
      <w:r w:rsidR="00D757AA" w:rsidRPr="00433282">
        <w:rPr>
          <w:rFonts w:ascii="Times New Roman" w:hAnsi="Times New Roman" w:cs="Times New Roman"/>
          <w:color w:val="000000" w:themeColor="text1"/>
        </w:rPr>
        <w:t>ачальника</w:t>
      </w:r>
      <w:r w:rsidR="00041430" w:rsidRPr="00433282">
        <w:rPr>
          <w:rFonts w:ascii="Times New Roman" w:hAnsi="Times New Roman" w:cs="Times New Roman"/>
          <w:color w:val="000000" w:themeColor="text1"/>
        </w:rPr>
        <w:t xml:space="preserve"> Отдела МВД России по району</w:t>
      </w:r>
      <w:r w:rsidR="00E10BF7" w:rsidRPr="00433282">
        <w:rPr>
          <w:rFonts w:ascii="Times New Roman" w:hAnsi="Times New Roman" w:cs="Times New Roman"/>
          <w:color w:val="000000" w:themeColor="text1"/>
        </w:rPr>
        <w:t xml:space="preserve"> </w:t>
      </w:r>
      <w:r w:rsidR="00041430" w:rsidRPr="00433282">
        <w:rPr>
          <w:rFonts w:ascii="Times New Roman" w:hAnsi="Times New Roman" w:cs="Times New Roman"/>
          <w:color w:val="000000" w:themeColor="text1"/>
        </w:rPr>
        <w:t xml:space="preserve">Аэропорт </w:t>
      </w:r>
      <w:r w:rsidR="0047369C" w:rsidRPr="00433282">
        <w:rPr>
          <w:rFonts w:ascii="Times New Roman" w:hAnsi="Times New Roman" w:cs="Times New Roman"/>
          <w:color w:val="000000" w:themeColor="text1"/>
        </w:rPr>
        <w:t xml:space="preserve">г. Москвы полковника полиции </w:t>
      </w:r>
      <w:r w:rsidR="00066EE3" w:rsidRPr="00433282">
        <w:rPr>
          <w:rFonts w:ascii="Times New Roman" w:hAnsi="Times New Roman" w:cs="Times New Roman"/>
          <w:color w:val="000000" w:themeColor="text1"/>
        </w:rPr>
        <w:t xml:space="preserve">И.А. </w:t>
      </w:r>
      <w:proofErr w:type="spellStart"/>
      <w:r w:rsidR="00066EE3" w:rsidRPr="00433282">
        <w:rPr>
          <w:rFonts w:ascii="Times New Roman" w:hAnsi="Times New Roman" w:cs="Times New Roman"/>
          <w:color w:val="000000" w:themeColor="text1"/>
        </w:rPr>
        <w:t>Суснина</w:t>
      </w:r>
      <w:proofErr w:type="spellEnd"/>
      <w:r w:rsidR="00E10BF7" w:rsidRPr="00433282">
        <w:rPr>
          <w:rFonts w:ascii="Times New Roman" w:hAnsi="Times New Roman" w:cs="Times New Roman"/>
          <w:color w:val="000000" w:themeColor="text1"/>
        </w:rPr>
        <w:t xml:space="preserve"> </w:t>
      </w:r>
      <w:r w:rsidRPr="00433282">
        <w:rPr>
          <w:rFonts w:ascii="Times New Roman" w:hAnsi="Times New Roman" w:cs="Times New Roman"/>
          <w:color w:val="000000" w:themeColor="text1"/>
        </w:rPr>
        <w:t>перед представительными органами муниципальных образований о результатах опе</w:t>
      </w:r>
      <w:r w:rsidR="00433282" w:rsidRPr="00433282">
        <w:rPr>
          <w:rFonts w:ascii="Times New Roman" w:hAnsi="Times New Roman" w:cs="Times New Roman"/>
          <w:color w:val="000000" w:themeColor="text1"/>
        </w:rPr>
        <w:t xml:space="preserve">ративно-служебной деятельности </w:t>
      </w:r>
      <w:r w:rsidRPr="00433282">
        <w:rPr>
          <w:rFonts w:ascii="Times New Roman" w:hAnsi="Times New Roman" w:cs="Times New Roman"/>
          <w:color w:val="000000" w:themeColor="text1"/>
        </w:rPr>
        <w:t xml:space="preserve">Отдела МВД </w:t>
      </w:r>
      <w:r w:rsidR="00FA0034" w:rsidRPr="00433282">
        <w:rPr>
          <w:rFonts w:ascii="Times New Roman" w:hAnsi="Times New Roman" w:cs="Times New Roman"/>
          <w:color w:val="000000" w:themeColor="text1"/>
        </w:rPr>
        <w:t>России по</w:t>
      </w:r>
      <w:r w:rsidRPr="00433282">
        <w:rPr>
          <w:rFonts w:ascii="Times New Roman" w:hAnsi="Times New Roman" w:cs="Times New Roman"/>
          <w:color w:val="000000" w:themeColor="text1"/>
        </w:rPr>
        <w:t xml:space="preserve"> </w:t>
      </w:r>
      <w:r w:rsidR="00FA0034" w:rsidRPr="00433282">
        <w:rPr>
          <w:rFonts w:ascii="Times New Roman" w:hAnsi="Times New Roman" w:cs="Times New Roman"/>
          <w:color w:val="000000" w:themeColor="text1"/>
        </w:rPr>
        <w:t>району Аэропорт</w:t>
      </w:r>
      <w:r w:rsidRPr="00433282">
        <w:rPr>
          <w:rFonts w:ascii="Times New Roman" w:hAnsi="Times New Roman" w:cs="Times New Roman"/>
          <w:color w:val="000000" w:themeColor="text1"/>
        </w:rPr>
        <w:t xml:space="preserve"> г. Москвы за 20</w:t>
      </w:r>
      <w:r w:rsidR="009E45A4" w:rsidRPr="00433282">
        <w:rPr>
          <w:rFonts w:ascii="Times New Roman" w:hAnsi="Times New Roman" w:cs="Times New Roman"/>
          <w:color w:val="000000" w:themeColor="text1"/>
        </w:rPr>
        <w:t>2</w:t>
      </w:r>
      <w:r w:rsidR="00E410C7">
        <w:rPr>
          <w:rFonts w:ascii="Times New Roman" w:hAnsi="Times New Roman" w:cs="Times New Roman"/>
          <w:color w:val="000000" w:themeColor="text1"/>
        </w:rPr>
        <w:t>3</w:t>
      </w:r>
      <w:r w:rsidRPr="00433282">
        <w:rPr>
          <w:rFonts w:ascii="Times New Roman" w:hAnsi="Times New Roman" w:cs="Times New Roman"/>
          <w:color w:val="000000" w:themeColor="text1"/>
        </w:rPr>
        <w:t xml:space="preserve"> год» </w:t>
      </w:r>
      <w:r w:rsidR="00433282" w:rsidRPr="00433282">
        <w:rPr>
          <w:rFonts w:ascii="Times New Roman" w:hAnsi="Times New Roman" w:cs="Times New Roman"/>
          <w:color w:val="000000" w:themeColor="text1"/>
        </w:rPr>
        <w:t>21</w:t>
      </w:r>
      <w:r w:rsidR="009E45A4" w:rsidRPr="00433282">
        <w:rPr>
          <w:rFonts w:ascii="Times New Roman" w:hAnsi="Times New Roman" w:cs="Times New Roman"/>
          <w:color w:val="000000" w:themeColor="text1"/>
        </w:rPr>
        <w:t xml:space="preserve"> </w:t>
      </w:r>
      <w:r w:rsidR="00066EE3" w:rsidRPr="00433282">
        <w:rPr>
          <w:rFonts w:ascii="Times New Roman" w:hAnsi="Times New Roman" w:cs="Times New Roman"/>
          <w:color w:val="000000" w:themeColor="text1"/>
        </w:rPr>
        <w:t>февраля</w:t>
      </w:r>
      <w:r w:rsidR="00041430" w:rsidRPr="00433282">
        <w:rPr>
          <w:rFonts w:ascii="Times New Roman" w:hAnsi="Times New Roman" w:cs="Times New Roman"/>
          <w:color w:val="000000" w:themeColor="text1"/>
        </w:rPr>
        <w:t xml:space="preserve"> 20</w:t>
      </w:r>
      <w:r w:rsidR="003B2E22" w:rsidRPr="00433282">
        <w:rPr>
          <w:rFonts w:ascii="Times New Roman" w:hAnsi="Times New Roman" w:cs="Times New Roman"/>
          <w:color w:val="000000" w:themeColor="text1"/>
        </w:rPr>
        <w:t>2</w:t>
      </w:r>
      <w:r w:rsidR="00E410C7">
        <w:rPr>
          <w:rFonts w:ascii="Times New Roman" w:hAnsi="Times New Roman" w:cs="Times New Roman"/>
          <w:color w:val="000000" w:themeColor="text1"/>
        </w:rPr>
        <w:t>4</w:t>
      </w:r>
      <w:r w:rsidR="00E10BF7" w:rsidRPr="00433282">
        <w:rPr>
          <w:rFonts w:ascii="Times New Roman" w:hAnsi="Times New Roman" w:cs="Times New Roman"/>
          <w:color w:val="000000" w:themeColor="text1"/>
        </w:rPr>
        <w:t xml:space="preserve"> года</w:t>
      </w:r>
      <w:r w:rsidRPr="00433282">
        <w:rPr>
          <w:rFonts w:ascii="Times New Roman" w:hAnsi="Times New Roman" w:cs="Times New Roman"/>
          <w:color w:val="000000" w:themeColor="text1"/>
        </w:rPr>
        <w:t>.</w:t>
      </w:r>
    </w:p>
    <w:p w:rsidR="00905241" w:rsidRPr="00433282" w:rsidRDefault="00905241" w:rsidP="00B147A9">
      <w:pPr>
        <w:spacing w:after="0" w:line="240" w:lineRule="auto"/>
        <w:ind w:right="2835"/>
        <w:jc w:val="both"/>
        <w:rPr>
          <w:rFonts w:ascii="Times New Roman" w:hAnsi="Times New Roman" w:cs="Times New Roman"/>
          <w:color w:val="FF0000"/>
        </w:rPr>
      </w:pPr>
    </w:p>
    <w:p w:rsidR="00041430" w:rsidRPr="00433282" w:rsidRDefault="00041430" w:rsidP="00B147A9">
      <w:pPr>
        <w:spacing w:after="0" w:line="240" w:lineRule="auto"/>
        <w:ind w:firstLine="720"/>
        <w:jc w:val="center"/>
        <w:rPr>
          <w:rFonts w:ascii="Times New Roman" w:hAnsi="Times New Roman" w:cs="Times New Roman"/>
          <w:b/>
          <w:color w:val="000000" w:themeColor="text1"/>
          <w:sz w:val="28"/>
          <w:szCs w:val="28"/>
        </w:rPr>
      </w:pPr>
      <w:r w:rsidRPr="00433282">
        <w:rPr>
          <w:rFonts w:ascii="Times New Roman" w:hAnsi="Times New Roman" w:cs="Times New Roman"/>
          <w:b/>
          <w:color w:val="000000" w:themeColor="text1"/>
          <w:sz w:val="28"/>
          <w:szCs w:val="28"/>
        </w:rPr>
        <w:t>Уважаемые участники совещания!</w:t>
      </w:r>
    </w:p>
    <w:p w:rsidR="00905241" w:rsidRPr="00433282" w:rsidRDefault="00905241" w:rsidP="00B147A9">
      <w:pPr>
        <w:spacing w:after="0" w:line="240" w:lineRule="auto"/>
        <w:ind w:firstLine="720"/>
        <w:jc w:val="center"/>
        <w:rPr>
          <w:rFonts w:ascii="Times New Roman" w:hAnsi="Times New Roman" w:cs="Times New Roman"/>
          <w:b/>
          <w:color w:val="FF0000"/>
          <w:sz w:val="28"/>
          <w:szCs w:val="28"/>
        </w:rPr>
      </w:pPr>
    </w:p>
    <w:p w:rsidR="00AF2EA6" w:rsidRDefault="00E410C7" w:rsidP="00AF2EA6">
      <w:pPr>
        <w:spacing w:after="0" w:line="20" w:lineRule="atLeast"/>
        <w:ind w:firstLine="709"/>
        <w:jc w:val="both"/>
        <w:rPr>
          <w:rFonts w:ascii="Times New Roman" w:hAnsi="Times New Roman" w:cs="Times New Roman"/>
          <w:color w:val="000000" w:themeColor="text1"/>
          <w:sz w:val="28"/>
          <w:szCs w:val="28"/>
        </w:rPr>
      </w:pPr>
      <w:r w:rsidRPr="00E410C7">
        <w:rPr>
          <w:rFonts w:ascii="Times New Roman" w:hAnsi="Times New Roman" w:cs="Times New Roman"/>
          <w:color w:val="000000" w:themeColor="text1"/>
          <w:sz w:val="28"/>
          <w:szCs w:val="28"/>
        </w:rPr>
        <w:t>Работа Отдела МВД России по району Аэропорт г. Москвы</w:t>
      </w:r>
      <w:r w:rsidRPr="00E410C7">
        <w:rPr>
          <w:rStyle w:val="ab"/>
          <w:rFonts w:ascii="Times New Roman" w:hAnsi="Times New Roman" w:cs="Times New Roman"/>
          <w:color w:val="000000" w:themeColor="text1"/>
          <w:sz w:val="28"/>
          <w:szCs w:val="28"/>
        </w:rPr>
        <w:footnoteReference w:id="1"/>
      </w:r>
      <w:r w:rsidRPr="00E410C7">
        <w:rPr>
          <w:rFonts w:ascii="Times New Roman" w:hAnsi="Times New Roman" w:cs="Times New Roman"/>
          <w:color w:val="000000" w:themeColor="text1"/>
          <w:sz w:val="28"/>
          <w:szCs w:val="28"/>
        </w:rPr>
        <w:t xml:space="preserve"> в отчетном периоде 2023 года была направлена на решение задач, определенных на 2023 год в соответствии с требованиями Директивы Министерства внутренних дел № 1 </w:t>
      </w:r>
      <w:proofErr w:type="spellStart"/>
      <w:r w:rsidRPr="00E410C7">
        <w:rPr>
          <w:rFonts w:ascii="Times New Roman" w:hAnsi="Times New Roman" w:cs="Times New Roman"/>
          <w:color w:val="000000" w:themeColor="text1"/>
          <w:sz w:val="28"/>
          <w:szCs w:val="28"/>
        </w:rPr>
        <w:t>дсп</w:t>
      </w:r>
      <w:proofErr w:type="spellEnd"/>
      <w:r w:rsidRPr="00E410C7">
        <w:rPr>
          <w:rFonts w:ascii="Times New Roman" w:hAnsi="Times New Roman" w:cs="Times New Roman"/>
          <w:color w:val="000000" w:themeColor="text1"/>
          <w:sz w:val="28"/>
          <w:szCs w:val="28"/>
        </w:rPr>
        <w:t xml:space="preserve"> от 03 ноября 2022 года «О приоритетных направлениях деятельности органов внутренних дел Российской Федерации в 2023 году».</w:t>
      </w:r>
    </w:p>
    <w:p w:rsidR="00E410C7" w:rsidRDefault="00E410C7" w:rsidP="00AF2EA6">
      <w:pPr>
        <w:spacing w:after="0" w:line="20" w:lineRule="atLeast"/>
        <w:ind w:firstLine="709"/>
        <w:jc w:val="both"/>
        <w:rPr>
          <w:rFonts w:ascii="Times New Roman" w:hAnsi="Times New Roman" w:cs="Times New Roman"/>
          <w:color w:val="000000" w:themeColor="text1"/>
          <w:sz w:val="28"/>
          <w:szCs w:val="28"/>
        </w:rPr>
      </w:pPr>
      <w:r w:rsidRPr="00E410C7">
        <w:rPr>
          <w:rFonts w:ascii="Times New Roman" w:hAnsi="Times New Roman" w:cs="Times New Roman"/>
          <w:color w:val="000000" w:themeColor="text1"/>
          <w:sz w:val="28"/>
          <w:szCs w:val="28"/>
        </w:rPr>
        <w:t>В течение 12 месяцев 2023 года на территории оперативного обслуживания Отдела зарегистрировано 17 867 заявлений (сообщений) о преступлениях, административных правонарушениях и происшествиях, в 2023 году за аналогичный период зарегистрировано 16</w:t>
      </w:r>
      <w:r>
        <w:rPr>
          <w:rFonts w:ascii="Times New Roman" w:hAnsi="Times New Roman" w:cs="Times New Roman"/>
          <w:color w:val="000000" w:themeColor="text1"/>
          <w:sz w:val="28"/>
          <w:szCs w:val="28"/>
        </w:rPr>
        <w:t> </w:t>
      </w:r>
      <w:r w:rsidRPr="00E410C7">
        <w:rPr>
          <w:rFonts w:ascii="Times New Roman" w:hAnsi="Times New Roman" w:cs="Times New Roman"/>
          <w:color w:val="000000" w:themeColor="text1"/>
          <w:sz w:val="28"/>
          <w:szCs w:val="28"/>
        </w:rPr>
        <w:t>458.</w:t>
      </w:r>
    </w:p>
    <w:p w:rsidR="00E410C7" w:rsidRPr="00E410C7" w:rsidRDefault="00E410C7" w:rsidP="00E410C7">
      <w:pPr>
        <w:spacing w:after="0" w:line="20" w:lineRule="atLeast"/>
        <w:ind w:firstLine="709"/>
        <w:jc w:val="both"/>
        <w:rPr>
          <w:rFonts w:ascii="Times New Roman" w:hAnsi="Times New Roman" w:cs="Times New Roman"/>
          <w:color w:val="000000" w:themeColor="text1"/>
          <w:sz w:val="28"/>
          <w:szCs w:val="28"/>
        </w:rPr>
      </w:pPr>
      <w:r w:rsidRPr="00E410C7">
        <w:rPr>
          <w:rFonts w:ascii="Times New Roman" w:hAnsi="Times New Roman" w:cs="Times New Roman"/>
          <w:color w:val="000000" w:themeColor="text1"/>
          <w:sz w:val="28"/>
          <w:szCs w:val="28"/>
        </w:rPr>
        <w:t xml:space="preserve">За отчетный период зарегистрировано 1 210 преступлений, что на </w:t>
      </w:r>
      <w:r w:rsidRPr="00E410C7">
        <w:rPr>
          <w:rFonts w:ascii="Times New Roman" w:hAnsi="Times New Roman" w:cs="Times New Roman"/>
          <w:sz w:val="28"/>
          <w:szCs w:val="28"/>
        </w:rPr>
        <w:t xml:space="preserve">11,3% </w:t>
      </w:r>
      <w:r w:rsidRPr="00E410C7">
        <w:rPr>
          <w:rFonts w:ascii="Times New Roman" w:hAnsi="Times New Roman" w:cs="Times New Roman"/>
          <w:color w:val="000000" w:themeColor="text1"/>
          <w:sz w:val="28"/>
          <w:szCs w:val="28"/>
        </w:rPr>
        <w:t xml:space="preserve">больше, чем в 2022 году (1 087), из них общеуголовной направленности 1 155 (+13,5 %) (2022 году – 1 018). </w:t>
      </w:r>
    </w:p>
    <w:p w:rsidR="00E410C7" w:rsidRPr="00E410C7" w:rsidRDefault="00E410C7" w:rsidP="00E410C7">
      <w:pPr>
        <w:pStyle w:val="2"/>
        <w:widowControl w:val="0"/>
        <w:tabs>
          <w:tab w:val="left" w:pos="0"/>
        </w:tabs>
        <w:spacing w:after="0" w:line="20" w:lineRule="atLeast"/>
        <w:rPr>
          <w:color w:val="000000" w:themeColor="text1"/>
        </w:rPr>
      </w:pPr>
      <w:r w:rsidRPr="00E410C7">
        <w:rPr>
          <w:bCs/>
          <w:color w:val="000000" w:themeColor="text1"/>
        </w:rPr>
        <w:tab/>
        <w:t xml:space="preserve">По итогам работы Отдела за 12 месяцев 2023 года раскрыто (направлено </w:t>
      </w:r>
      <w:r w:rsidRPr="00E410C7">
        <w:rPr>
          <w:color w:val="000000" w:themeColor="text1"/>
        </w:rPr>
        <w:t xml:space="preserve">в суд) 251 преступление, что на 21,3 % меньше, чем в 2022 году (319). </w:t>
      </w:r>
    </w:p>
    <w:p w:rsidR="00E410C7" w:rsidRPr="00E410C7" w:rsidRDefault="00E410C7" w:rsidP="00E410C7">
      <w:pPr>
        <w:pStyle w:val="2"/>
        <w:widowControl w:val="0"/>
        <w:tabs>
          <w:tab w:val="left" w:pos="0"/>
        </w:tabs>
        <w:spacing w:after="0" w:line="20" w:lineRule="atLeast"/>
        <w:rPr>
          <w:color w:val="000000" w:themeColor="text1"/>
        </w:rPr>
      </w:pPr>
      <w:r w:rsidRPr="00E410C7">
        <w:rPr>
          <w:color w:val="000000" w:themeColor="text1"/>
        </w:rPr>
        <w:tab/>
        <w:t xml:space="preserve">За отчетный период отмечается снижение на 0,3 % зарегистрированных тяжких и особо тяжких преступлений – 293 (2022 год - 294), из которых раскрыто 84 (29 %). </w:t>
      </w:r>
    </w:p>
    <w:p w:rsidR="00E410C7" w:rsidRPr="00E410C7" w:rsidRDefault="00E410C7" w:rsidP="00E410C7">
      <w:pPr>
        <w:spacing w:after="0" w:line="20" w:lineRule="atLeast"/>
        <w:ind w:firstLine="709"/>
        <w:jc w:val="both"/>
        <w:rPr>
          <w:rFonts w:ascii="Times New Roman" w:hAnsi="Times New Roman" w:cs="Times New Roman"/>
          <w:color w:val="000000" w:themeColor="text1"/>
          <w:sz w:val="28"/>
          <w:szCs w:val="28"/>
        </w:rPr>
      </w:pPr>
      <w:r w:rsidRPr="00E410C7">
        <w:rPr>
          <w:rFonts w:ascii="Times New Roman" w:hAnsi="Times New Roman" w:cs="Times New Roman"/>
          <w:color w:val="000000" w:themeColor="text1"/>
          <w:sz w:val="28"/>
          <w:szCs w:val="28"/>
        </w:rPr>
        <w:t>На 18% снизилось количество зарегистрированных краж: в 2023 году – 383 (2022 год - 467), из которых раскрыто 58 (15,4 %).</w:t>
      </w:r>
    </w:p>
    <w:p w:rsidR="00E410C7" w:rsidRPr="00E410C7" w:rsidRDefault="00E410C7" w:rsidP="00E410C7">
      <w:pPr>
        <w:spacing w:after="0" w:line="20" w:lineRule="atLeast"/>
        <w:ind w:firstLine="709"/>
        <w:jc w:val="both"/>
        <w:rPr>
          <w:rFonts w:ascii="Times New Roman" w:hAnsi="Times New Roman" w:cs="Times New Roman"/>
          <w:color w:val="000000" w:themeColor="text1"/>
          <w:sz w:val="28"/>
          <w:szCs w:val="28"/>
        </w:rPr>
      </w:pPr>
      <w:r w:rsidRPr="00E410C7">
        <w:rPr>
          <w:rFonts w:ascii="Times New Roman" w:hAnsi="Times New Roman" w:cs="Times New Roman"/>
          <w:color w:val="000000" w:themeColor="text1"/>
          <w:sz w:val="28"/>
          <w:szCs w:val="28"/>
        </w:rPr>
        <w:t xml:space="preserve">На 55,8% возросло количество зарегистрированных мошенничеств: в 2023 году – 623 (2022 году - 400), из которых раскрыто 79 (12,7%), (основная доля преступлений совершается с использованием сети «Интернет», с платежными банковскими картами и с использованием мобильной связи). </w:t>
      </w:r>
    </w:p>
    <w:p w:rsidR="00E410C7" w:rsidRPr="00E410C7" w:rsidRDefault="00E410C7" w:rsidP="00E410C7">
      <w:pPr>
        <w:spacing w:after="0" w:line="20" w:lineRule="atLeast"/>
        <w:ind w:firstLine="709"/>
        <w:jc w:val="both"/>
        <w:rPr>
          <w:rFonts w:ascii="Times New Roman" w:hAnsi="Times New Roman" w:cs="Times New Roman"/>
          <w:color w:val="000000" w:themeColor="text1"/>
          <w:sz w:val="28"/>
          <w:szCs w:val="28"/>
        </w:rPr>
      </w:pPr>
      <w:r w:rsidRPr="00E410C7">
        <w:rPr>
          <w:rFonts w:ascii="Times New Roman" w:hAnsi="Times New Roman" w:cs="Times New Roman"/>
          <w:color w:val="000000" w:themeColor="text1"/>
          <w:sz w:val="28"/>
          <w:szCs w:val="28"/>
        </w:rPr>
        <w:t xml:space="preserve">Также на 20,3% уменьшилось количество зарегистрированных преступлений экономической направленности: 2023 год - 55 (2022 год - 69), из которых раскрыто 17 (2022 год – 75 или 31%). </w:t>
      </w:r>
    </w:p>
    <w:p w:rsidR="00E410C7" w:rsidRPr="00E410C7" w:rsidRDefault="00E410C7" w:rsidP="00E410C7">
      <w:pPr>
        <w:spacing w:after="0" w:line="20" w:lineRule="atLeast"/>
        <w:ind w:firstLine="709"/>
        <w:jc w:val="both"/>
        <w:rPr>
          <w:rFonts w:ascii="Times New Roman" w:hAnsi="Times New Roman" w:cs="Times New Roman"/>
          <w:color w:val="000000" w:themeColor="text1"/>
          <w:sz w:val="28"/>
          <w:szCs w:val="28"/>
        </w:rPr>
      </w:pPr>
      <w:r w:rsidRPr="00E410C7">
        <w:rPr>
          <w:rFonts w:ascii="Times New Roman" w:hAnsi="Times New Roman" w:cs="Times New Roman"/>
          <w:color w:val="000000" w:themeColor="text1"/>
          <w:sz w:val="28"/>
          <w:szCs w:val="28"/>
        </w:rPr>
        <w:t>За отчетный период зарегистрирована 1 кража транспортного средства (2022 год – 2).</w:t>
      </w:r>
    </w:p>
    <w:p w:rsidR="00E410C7" w:rsidRPr="00E410C7" w:rsidRDefault="00E410C7" w:rsidP="00E410C7">
      <w:pPr>
        <w:spacing w:after="0" w:line="20" w:lineRule="atLeast"/>
        <w:ind w:firstLine="709"/>
        <w:jc w:val="both"/>
        <w:rPr>
          <w:rFonts w:ascii="Times New Roman" w:hAnsi="Times New Roman" w:cs="Times New Roman"/>
          <w:color w:val="000000" w:themeColor="text1"/>
          <w:sz w:val="28"/>
          <w:szCs w:val="28"/>
        </w:rPr>
      </w:pPr>
      <w:r w:rsidRPr="00E410C7">
        <w:rPr>
          <w:rFonts w:ascii="Times New Roman" w:hAnsi="Times New Roman" w:cs="Times New Roman"/>
          <w:color w:val="000000" w:themeColor="text1"/>
          <w:sz w:val="28"/>
          <w:szCs w:val="28"/>
        </w:rPr>
        <w:t xml:space="preserve">Зарегистрировано 8 грабежей (2022 год – 7), лица, совершившие преступления, установлены. </w:t>
      </w:r>
    </w:p>
    <w:p w:rsidR="00E410C7" w:rsidRPr="00E410C7" w:rsidRDefault="00E410C7" w:rsidP="00E410C7">
      <w:pPr>
        <w:spacing w:after="0" w:line="20" w:lineRule="atLeast"/>
        <w:ind w:firstLine="709"/>
        <w:jc w:val="both"/>
        <w:rPr>
          <w:rFonts w:ascii="Times New Roman" w:hAnsi="Times New Roman" w:cs="Times New Roman"/>
          <w:color w:val="000000" w:themeColor="text1"/>
          <w:sz w:val="28"/>
          <w:szCs w:val="28"/>
        </w:rPr>
      </w:pPr>
      <w:r w:rsidRPr="00E410C7">
        <w:rPr>
          <w:rFonts w:ascii="Times New Roman" w:hAnsi="Times New Roman" w:cs="Times New Roman"/>
          <w:color w:val="000000" w:themeColor="text1"/>
          <w:sz w:val="28"/>
          <w:szCs w:val="28"/>
        </w:rPr>
        <w:t>За отчетный период зарегистрировано 1 разбойное нападение (2022 год – 2), лицо совершившее преступление установлено.</w:t>
      </w:r>
    </w:p>
    <w:p w:rsidR="00E410C7" w:rsidRPr="00E410C7" w:rsidRDefault="00E410C7" w:rsidP="00E410C7">
      <w:pPr>
        <w:spacing w:after="0" w:line="20" w:lineRule="atLeast"/>
        <w:ind w:firstLine="709"/>
        <w:jc w:val="both"/>
        <w:rPr>
          <w:rFonts w:ascii="Times New Roman" w:hAnsi="Times New Roman" w:cs="Times New Roman"/>
          <w:bCs/>
          <w:color w:val="FF0000"/>
          <w:sz w:val="28"/>
          <w:szCs w:val="28"/>
        </w:rPr>
      </w:pPr>
      <w:r w:rsidRPr="00E410C7">
        <w:rPr>
          <w:rFonts w:ascii="Times New Roman" w:hAnsi="Times New Roman" w:cs="Times New Roman"/>
          <w:bCs/>
          <w:color w:val="000000" w:themeColor="text1"/>
          <w:sz w:val="28"/>
          <w:szCs w:val="28"/>
        </w:rPr>
        <w:t xml:space="preserve">Количество выявленных преступлений, связанных с незаконным оборотом наркотических средств и сильнодействующих веществ снизилось на 51,02%, в </w:t>
      </w:r>
      <w:r w:rsidRPr="00E410C7">
        <w:rPr>
          <w:rFonts w:ascii="Times New Roman" w:hAnsi="Times New Roman" w:cs="Times New Roman"/>
          <w:bCs/>
          <w:color w:val="000000" w:themeColor="text1"/>
          <w:sz w:val="28"/>
          <w:szCs w:val="28"/>
        </w:rPr>
        <w:lastRenderedPageBreak/>
        <w:t>2023 год - 24 (2022 год - 49), из которых раскрыто 12 преступлений (50 %) (2022 год - 18).</w:t>
      </w:r>
    </w:p>
    <w:p w:rsidR="00E410C7" w:rsidRPr="00E410C7" w:rsidRDefault="00E410C7" w:rsidP="00E410C7">
      <w:pPr>
        <w:spacing w:after="0" w:line="20" w:lineRule="atLeast"/>
        <w:ind w:firstLine="567"/>
        <w:jc w:val="both"/>
        <w:rPr>
          <w:rFonts w:ascii="Times New Roman" w:hAnsi="Times New Roman" w:cs="Times New Roman"/>
          <w:color w:val="000000" w:themeColor="text1"/>
          <w:sz w:val="28"/>
          <w:szCs w:val="28"/>
        </w:rPr>
      </w:pPr>
      <w:r w:rsidRPr="00E410C7">
        <w:rPr>
          <w:rFonts w:ascii="Times New Roman" w:hAnsi="Times New Roman" w:cs="Times New Roman"/>
          <w:bCs/>
          <w:color w:val="000000" w:themeColor="text1"/>
          <w:sz w:val="28"/>
          <w:szCs w:val="28"/>
        </w:rPr>
        <w:t>В отчетном периоде зарегистрировано 1 преступление, связанное с незаконным хранением оружия (2022 год - 3)</w:t>
      </w:r>
      <w:r w:rsidRPr="00E410C7">
        <w:rPr>
          <w:rFonts w:ascii="Times New Roman" w:hAnsi="Times New Roman" w:cs="Times New Roman"/>
          <w:color w:val="000000" w:themeColor="text1"/>
          <w:sz w:val="28"/>
          <w:szCs w:val="28"/>
        </w:rPr>
        <w:t>.</w:t>
      </w:r>
    </w:p>
    <w:p w:rsidR="00E410C7" w:rsidRPr="00E410C7" w:rsidRDefault="00E410C7" w:rsidP="00E410C7">
      <w:pPr>
        <w:spacing w:after="0" w:line="20" w:lineRule="atLeast"/>
        <w:ind w:firstLine="567"/>
        <w:jc w:val="both"/>
        <w:rPr>
          <w:rFonts w:ascii="Times New Roman" w:hAnsi="Times New Roman" w:cs="Times New Roman"/>
          <w:bCs/>
          <w:color w:val="000000" w:themeColor="text1"/>
          <w:sz w:val="28"/>
          <w:szCs w:val="28"/>
        </w:rPr>
      </w:pPr>
      <w:r w:rsidRPr="00E410C7">
        <w:rPr>
          <w:rFonts w:ascii="Times New Roman" w:hAnsi="Times New Roman" w:cs="Times New Roman"/>
          <w:bCs/>
          <w:color w:val="000000" w:themeColor="text1"/>
          <w:sz w:val="28"/>
          <w:szCs w:val="28"/>
        </w:rPr>
        <w:t>На 19,2% произошло снижение количества зарегистрированных преступлений, совершенных в общественных местах в 2023 - 252 (2022 - 312), из которых раскрыто 106 преступлений (42,1%) (2022 год - 128).</w:t>
      </w:r>
    </w:p>
    <w:p w:rsidR="00E410C7" w:rsidRPr="00E410C7" w:rsidRDefault="00E410C7" w:rsidP="00E410C7">
      <w:pPr>
        <w:spacing w:after="0" w:line="20" w:lineRule="atLeast"/>
        <w:ind w:firstLine="567"/>
        <w:jc w:val="both"/>
        <w:rPr>
          <w:rFonts w:ascii="Times New Roman" w:hAnsi="Times New Roman" w:cs="Times New Roman"/>
          <w:bCs/>
          <w:color w:val="000000" w:themeColor="text1"/>
          <w:sz w:val="28"/>
          <w:szCs w:val="28"/>
        </w:rPr>
      </w:pPr>
      <w:r w:rsidRPr="00E410C7">
        <w:rPr>
          <w:rFonts w:ascii="Times New Roman" w:hAnsi="Times New Roman" w:cs="Times New Roman"/>
          <w:bCs/>
          <w:color w:val="000000" w:themeColor="text1"/>
          <w:sz w:val="28"/>
          <w:szCs w:val="28"/>
        </w:rPr>
        <w:t>Сократилось до 15,5% число преступлений, совершенных на улицах, в 2023 году – 93 (2022 год - 110), раскрываемость составила 81,7% (2023 год - 76, 2022 год - 79).</w:t>
      </w:r>
    </w:p>
    <w:p w:rsidR="00E410C7" w:rsidRDefault="00E410C7" w:rsidP="003F4DFC">
      <w:pPr>
        <w:spacing w:after="0" w:line="20" w:lineRule="atLeast"/>
        <w:ind w:firstLine="567"/>
        <w:jc w:val="both"/>
        <w:rPr>
          <w:rFonts w:ascii="Times New Roman" w:hAnsi="Times New Roman" w:cs="Times New Roman"/>
          <w:sz w:val="28"/>
          <w:szCs w:val="28"/>
        </w:rPr>
      </w:pPr>
      <w:r w:rsidRPr="00E410C7">
        <w:rPr>
          <w:rFonts w:ascii="Times New Roman" w:hAnsi="Times New Roman" w:cs="Times New Roman"/>
          <w:sz w:val="28"/>
          <w:szCs w:val="28"/>
        </w:rPr>
        <w:t>За 12 месяцев 2023 года следственным отделом возбуждено 520 уголовных дел (2022 год – 435</w:t>
      </w:r>
      <w:r>
        <w:rPr>
          <w:rFonts w:ascii="Times New Roman" w:hAnsi="Times New Roman" w:cs="Times New Roman"/>
          <w:sz w:val="28"/>
          <w:szCs w:val="28"/>
        </w:rPr>
        <w:t>).</w:t>
      </w:r>
    </w:p>
    <w:p w:rsidR="00926ADB" w:rsidRPr="00306DF9" w:rsidRDefault="00926ADB" w:rsidP="003F4DFC">
      <w:pPr>
        <w:spacing w:after="0" w:line="20" w:lineRule="atLeast"/>
        <w:ind w:firstLine="567"/>
        <w:jc w:val="both"/>
        <w:rPr>
          <w:rFonts w:ascii="Times New Roman" w:hAnsi="Times New Roman" w:cs="Times New Roman"/>
          <w:color w:val="000000" w:themeColor="text1"/>
          <w:sz w:val="28"/>
          <w:szCs w:val="28"/>
        </w:rPr>
      </w:pPr>
      <w:r w:rsidRPr="00306DF9">
        <w:rPr>
          <w:rFonts w:ascii="Times New Roman" w:hAnsi="Times New Roman" w:cs="Times New Roman"/>
          <w:color w:val="000000" w:themeColor="text1"/>
          <w:sz w:val="28"/>
          <w:szCs w:val="28"/>
        </w:rPr>
        <w:t xml:space="preserve">Отделением дознания возбуждено </w:t>
      </w:r>
      <w:r w:rsidR="00E410C7">
        <w:rPr>
          <w:rFonts w:ascii="Times New Roman" w:hAnsi="Times New Roman" w:cs="Times New Roman"/>
          <w:color w:val="000000" w:themeColor="text1"/>
          <w:sz w:val="28"/>
          <w:szCs w:val="28"/>
        </w:rPr>
        <w:t>406</w:t>
      </w:r>
      <w:r w:rsidR="00306DF9" w:rsidRPr="00306DF9">
        <w:rPr>
          <w:rFonts w:ascii="Times New Roman" w:hAnsi="Times New Roman" w:cs="Times New Roman"/>
          <w:color w:val="000000" w:themeColor="text1"/>
          <w:sz w:val="28"/>
          <w:szCs w:val="28"/>
        </w:rPr>
        <w:t xml:space="preserve"> уголовных дел</w:t>
      </w:r>
      <w:r w:rsidR="00E410C7">
        <w:rPr>
          <w:rFonts w:ascii="Times New Roman" w:hAnsi="Times New Roman" w:cs="Times New Roman"/>
          <w:color w:val="000000" w:themeColor="text1"/>
          <w:sz w:val="28"/>
          <w:szCs w:val="28"/>
        </w:rPr>
        <w:t xml:space="preserve"> (2021 – 505</w:t>
      </w:r>
      <w:r w:rsidR="00306DF9" w:rsidRPr="00306DF9">
        <w:rPr>
          <w:rFonts w:ascii="Times New Roman" w:hAnsi="Times New Roman" w:cs="Times New Roman"/>
          <w:color w:val="000000" w:themeColor="text1"/>
          <w:sz w:val="28"/>
          <w:szCs w:val="28"/>
        </w:rPr>
        <w:t>)</w:t>
      </w:r>
      <w:r w:rsidRPr="00306DF9">
        <w:rPr>
          <w:rFonts w:ascii="Times New Roman" w:hAnsi="Times New Roman" w:cs="Times New Roman"/>
          <w:color w:val="000000" w:themeColor="text1"/>
          <w:sz w:val="28"/>
          <w:szCs w:val="28"/>
        </w:rPr>
        <w:t>.</w:t>
      </w:r>
    </w:p>
    <w:p w:rsidR="00E07066" w:rsidRPr="00E07066" w:rsidRDefault="00E07066" w:rsidP="00E07066">
      <w:pPr>
        <w:pStyle w:val="ae"/>
        <w:spacing w:line="20" w:lineRule="atLeast"/>
        <w:ind w:firstLine="567"/>
        <w:jc w:val="both"/>
        <w:rPr>
          <w:rFonts w:ascii="Times New Roman" w:hAnsi="Times New Roman"/>
          <w:color w:val="000000" w:themeColor="text1"/>
          <w:sz w:val="28"/>
          <w:szCs w:val="28"/>
        </w:rPr>
      </w:pPr>
      <w:r w:rsidRPr="00E07066">
        <w:rPr>
          <w:rFonts w:ascii="Times New Roman" w:hAnsi="Times New Roman"/>
          <w:color w:val="000000" w:themeColor="text1"/>
          <w:sz w:val="28"/>
          <w:szCs w:val="28"/>
        </w:rPr>
        <w:t xml:space="preserve">За 2023 год сотрудниками уголовного розыска установлены и изобличены в преступной деятельности лица по 109 преступлениям различных степеней тяжести, 2022 год-121, снижение составило 12 преступлений. </w:t>
      </w:r>
    </w:p>
    <w:p w:rsidR="00E410C7" w:rsidRPr="00E410C7" w:rsidRDefault="00E410C7" w:rsidP="00E410C7">
      <w:pPr>
        <w:pStyle w:val="ae"/>
        <w:spacing w:line="20" w:lineRule="atLeast"/>
        <w:ind w:firstLine="567"/>
        <w:jc w:val="both"/>
        <w:rPr>
          <w:rFonts w:ascii="Times New Roman" w:hAnsi="Times New Roman"/>
          <w:color w:val="FF0000"/>
          <w:sz w:val="28"/>
          <w:szCs w:val="28"/>
        </w:rPr>
      </w:pPr>
      <w:r w:rsidRPr="00E410C7">
        <w:rPr>
          <w:rFonts w:ascii="Times New Roman" w:hAnsi="Times New Roman"/>
          <w:color w:val="000000" w:themeColor="text1"/>
          <w:sz w:val="28"/>
          <w:szCs w:val="28"/>
        </w:rPr>
        <w:t>За 12 месяцев 2023 года силами ОУУП было отработано 96 % жилого сектора, в рамках отработки жилого сектора выявлено 287 квартир сдаваемых в аренду, из них. 54 квартиры, сдаваемых иностранным гражданам.</w:t>
      </w:r>
    </w:p>
    <w:p w:rsidR="00E410C7" w:rsidRPr="00E410C7" w:rsidRDefault="00E410C7" w:rsidP="00E410C7">
      <w:pPr>
        <w:pStyle w:val="ae"/>
        <w:spacing w:line="20" w:lineRule="atLeast"/>
        <w:ind w:firstLine="567"/>
        <w:jc w:val="both"/>
        <w:rPr>
          <w:rFonts w:ascii="Times New Roman" w:hAnsi="Times New Roman"/>
          <w:color w:val="FF0000"/>
          <w:sz w:val="28"/>
          <w:szCs w:val="28"/>
        </w:rPr>
      </w:pPr>
      <w:r w:rsidRPr="00E410C7">
        <w:rPr>
          <w:rFonts w:ascii="Times New Roman" w:hAnsi="Times New Roman"/>
          <w:sz w:val="28"/>
          <w:szCs w:val="28"/>
        </w:rPr>
        <w:t>За отчетный период ОУУП выяв</w:t>
      </w:r>
      <w:r>
        <w:rPr>
          <w:rFonts w:ascii="Times New Roman" w:hAnsi="Times New Roman"/>
          <w:sz w:val="28"/>
          <w:szCs w:val="28"/>
        </w:rPr>
        <w:t xml:space="preserve">лено и раскрыто 48 преступлений. </w:t>
      </w:r>
      <w:r w:rsidRPr="00E410C7">
        <w:rPr>
          <w:rFonts w:ascii="Times New Roman" w:hAnsi="Times New Roman"/>
          <w:sz w:val="28"/>
          <w:szCs w:val="28"/>
        </w:rPr>
        <w:t xml:space="preserve">Из категории тяжких и особо тяжких преступлений сотрудниками отдела раскрыто 3 преступления, преступлений средней тяжести - 10, преступлений небольшой тяжести </w:t>
      </w:r>
      <w:r>
        <w:rPr>
          <w:rFonts w:ascii="Times New Roman" w:hAnsi="Times New Roman"/>
          <w:sz w:val="28"/>
          <w:szCs w:val="28"/>
        </w:rPr>
        <w:t>–</w:t>
      </w:r>
      <w:r w:rsidRPr="00E410C7">
        <w:rPr>
          <w:rFonts w:ascii="Times New Roman" w:hAnsi="Times New Roman"/>
          <w:sz w:val="28"/>
          <w:szCs w:val="28"/>
        </w:rPr>
        <w:t xml:space="preserve"> </w:t>
      </w:r>
      <w:r>
        <w:rPr>
          <w:rFonts w:ascii="Times New Roman" w:hAnsi="Times New Roman"/>
          <w:sz w:val="28"/>
          <w:szCs w:val="28"/>
        </w:rPr>
        <w:t xml:space="preserve">21, </w:t>
      </w:r>
      <w:r>
        <w:rPr>
          <w:rFonts w:ascii="Times New Roman" w:hAnsi="Times New Roman"/>
          <w:color w:val="000000" w:themeColor="text1"/>
          <w:sz w:val="28"/>
          <w:szCs w:val="28"/>
        </w:rPr>
        <w:t>преступлений двойной превенции - 12.</w:t>
      </w:r>
    </w:p>
    <w:p w:rsidR="00926ADB" w:rsidRPr="00EB0DDB" w:rsidRDefault="00926ADB" w:rsidP="003F4DFC">
      <w:pPr>
        <w:pStyle w:val="ae"/>
        <w:spacing w:line="20" w:lineRule="atLeast"/>
        <w:ind w:firstLine="567"/>
        <w:jc w:val="both"/>
        <w:rPr>
          <w:rFonts w:ascii="Times New Roman" w:hAnsi="Times New Roman"/>
          <w:color w:val="000000" w:themeColor="text1"/>
          <w:sz w:val="28"/>
          <w:szCs w:val="28"/>
        </w:rPr>
      </w:pPr>
      <w:r w:rsidRPr="00EB0DDB">
        <w:rPr>
          <w:rFonts w:ascii="Times New Roman" w:hAnsi="Times New Roman"/>
          <w:color w:val="000000" w:themeColor="text1"/>
          <w:sz w:val="28"/>
          <w:szCs w:val="28"/>
        </w:rPr>
        <w:t xml:space="preserve">За отчетный период УУП составлено </w:t>
      </w:r>
      <w:r w:rsidR="00E410C7" w:rsidRPr="00E410C7">
        <w:rPr>
          <w:rFonts w:ascii="Times New Roman" w:hAnsi="Times New Roman"/>
          <w:sz w:val="28"/>
          <w:szCs w:val="28"/>
        </w:rPr>
        <w:t>1046</w:t>
      </w:r>
      <w:r w:rsidRPr="00EB0DDB">
        <w:rPr>
          <w:rFonts w:ascii="Times New Roman" w:hAnsi="Times New Roman"/>
          <w:color w:val="000000" w:themeColor="text1"/>
          <w:sz w:val="28"/>
          <w:szCs w:val="28"/>
        </w:rPr>
        <w:t xml:space="preserve"> административных протоколов.</w:t>
      </w:r>
    </w:p>
    <w:p w:rsidR="00926ADB" w:rsidRPr="00AF2EA6" w:rsidRDefault="00926ADB" w:rsidP="003F4DFC">
      <w:pPr>
        <w:pStyle w:val="ae"/>
        <w:spacing w:line="20" w:lineRule="atLeast"/>
        <w:ind w:firstLine="567"/>
        <w:jc w:val="both"/>
        <w:rPr>
          <w:rFonts w:ascii="Times New Roman" w:hAnsi="Times New Roman"/>
          <w:color w:val="000000" w:themeColor="text1"/>
          <w:sz w:val="28"/>
          <w:szCs w:val="28"/>
        </w:rPr>
      </w:pPr>
      <w:r w:rsidRPr="00AF2EA6">
        <w:rPr>
          <w:rFonts w:ascii="Times New Roman" w:hAnsi="Times New Roman"/>
          <w:color w:val="000000" w:themeColor="text1"/>
          <w:sz w:val="28"/>
          <w:szCs w:val="28"/>
        </w:rPr>
        <w:t xml:space="preserve">На территории района проживает </w:t>
      </w:r>
      <w:r w:rsidR="00B64ADA" w:rsidRPr="00AF2EA6">
        <w:rPr>
          <w:rFonts w:ascii="Times New Roman" w:hAnsi="Times New Roman"/>
          <w:color w:val="000000" w:themeColor="text1"/>
          <w:sz w:val="28"/>
          <w:szCs w:val="28"/>
        </w:rPr>
        <w:t>11</w:t>
      </w:r>
      <w:r w:rsidRPr="00AF2EA6">
        <w:rPr>
          <w:rFonts w:ascii="Times New Roman" w:hAnsi="Times New Roman"/>
          <w:color w:val="000000" w:themeColor="text1"/>
          <w:sz w:val="28"/>
          <w:szCs w:val="28"/>
        </w:rPr>
        <w:t xml:space="preserve"> лиц, в отношении которых установлен административный надзор. За отчетный период в отношении поднадзорных </w:t>
      </w:r>
      <w:r w:rsidR="00FC2CD0" w:rsidRPr="00AF2EA6">
        <w:rPr>
          <w:rFonts w:ascii="Times New Roman" w:hAnsi="Times New Roman"/>
          <w:color w:val="000000" w:themeColor="text1"/>
          <w:sz w:val="28"/>
          <w:szCs w:val="28"/>
        </w:rPr>
        <w:t xml:space="preserve">лиц </w:t>
      </w:r>
      <w:r w:rsidRPr="00AF2EA6">
        <w:rPr>
          <w:rFonts w:ascii="Times New Roman" w:hAnsi="Times New Roman"/>
          <w:color w:val="000000" w:themeColor="text1"/>
          <w:sz w:val="28"/>
          <w:szCs w:val="28"/>
        </w:rPr>
        <w:t xml:space="preserve">составлено </w:t>
      </w:r>
      <w:r w:rsidR="00B64ADA" w:rsidRPr="00AF2EA6">
        <w:rPr>
          <w:rFonts w:ascii="Times New Roman" w:hAnsi="Times New Roman"/>
          <w:color w:val="000000" w:themeColor="text1"/>
          <w:sz w:val="28"/>
          <w:szCs w:val="28"/>
        </w:rPr>
        <w:t>17</w:t>
      </w:r>
      <w:r w:rsidRPr="00AF2EA6">
        <w:rPr>
          <w:rFonts w:ascii="Times New Roman" w:hAnsi="Times New Roman"/>
          <w:color w:val="000000" w:themeColor="text1"/>
          <w:sz w:val="28"/>
          <w:szCs w:val="28"/>
        </w:rPr>
        <w:t xml:space="preserve"> протокол</w:t>
      </w:r>
      <w:r w:rsidR="00EB0DDB" w:rsidRPr="00AF2EA6">
        <w:rPr>
          <w:rFonts w:ascii="Times New Roman" w:hAnsi="Times New Roman"/>
          <w:color w:val="000000" w:themeColor="text1"/>
          <w:sz w:val="28"/>
          <w:szCs w:val="28"/>
        </w:rPr>
        <w:t>ов</w:t>
      </w:r>
      <w:r w:rsidRPr="00AF2EA6">
        <w:rPr>
          <w:rFonts w:ascii="Times New Roman" w:hAnsi="Times New Roman"/>
          <w:color w:val="000000" w:themeColor="text1"/>
          <w:sz w:val="28"/>
          <w:szCs w:val="28"/>
        </w:rPr>
        <w:t xml:space="preserve"> по ст. 19.24 КоАП РФ. На учете по категории «лица, формально подпадающие под ад</w:t>
      </w:r>
      <w:r w:rsidR="00B64ADA" w:rsidRPr="00AF2EA6">
        <w:rPr>
          <w:rFonts w:ascii="Times New Roman" w:hAnsi="Times New Roman"/>
          <w:color w:val="000000" w:themeColor="text1"/>
          <w:sz w:val="28"/>
          <w:szCs w:val="28"/>
        </w:rPr>
        <w:t>министративный надзор» состоит 2</w:t>
      </w:r>
      <w:r w:rsidR="00EB0DDB" w:rsidRPr="00AF2EA6">
        <w:rPr>
          <w:rFonts w:ascii="Times New Roman" w:hAnsi="Times New Roman"/>
          <w:color w:val="000000" w:themeColor="text1"/>
          <w:sz w:val="28"/>
          <w:szCs w:val="28"/>
        </w:rPr>
        <w:t>5</w:t>
      </w:r>
      <w:r w:rsidRPr="00AF2EA6">
        <w:rPr>
          <w:rFonts w:ascii="Times New Roman" w:hAnsi="Times New Roman"/>
          <w:color w:val="000000" w:themeColor="text1"/>
          <w:sz w:val="28"/>
          <w:szCs w:val="28"/>
        </w:rPr>
        <w:t xml:space="preserve"> </w:t>
      </w:r>
      <w:r w:rsidR="00FC2CD0" w:rsidRPr="00AF2EA6">
        <w:rPr>
          <w:rFonts w:ascii="Times New Roman" w:hAnsi="Times New Roman"/>
          <w:color w:val="000000" w:themeColor="text1"/>
          <w:sz w:val="28"/>
          <w:szCs w:val="28"/>
        </w:rPr>
        <w:t>человек</w:t>
      </w:r>
      <w:r w:rsidRPr="00AF2EA6">
        <w:rPr>
          <w:rFonts w:ascii="Times New Roman" w:hAnsi="Times New Roman"/>
          <w:color w:val="000000" w:themeColor="text1"/>
          <w:sz w:val="28"/>
          <w:szCs w:val="28"/>
        </w:rPr>
        <w:t xml:space="preserve">. </w:t>
      </w:r>
    </w:p>
    <w:p w:rsidR="002D0A61" w:rsidRPr="00F3213C" w:rsidRDefault="00926ADB" w:rsidP="003F4DFC">
      <w:pPr>
        <w:spacing w:after="0" w:line="20" w:lineRule="atLeast"/>
        <w:ind w:firstLine="567"/>
        <w:jc w:val="both"/>
        <w:rPr>
          <w:rFonts w:ascii="Times New Roman" w:hAnsi="Times New Roman" w:cs="Times New Roman"/>
          <w:color w:val="000000" w:themeColor="text1"/>
          <w:sz w:val="28"/>
          <w:szCs w:val="28"/>
        </w:rPr>
      </w:pPr>
      <w:r w:rsidRPr="00EB0DDB">
        <w:rPr>
          <w:rFonts w:ascii="Times New Roman" w:hAnsi="Times New Roman" w:cs="Times New Roman"/>
          <w:color w:val="000000" w:themeColor="text1"/>
          <w:sz w:val="28"/>
          <w:szCs w:val="28"/>
        </w:rPr>
        <w:t xml:space="preserve">По итогам работы </w:t>
      </w:r>
      <w:r w:rsidRPr="00F3213C">
        <w:rPr>
          <w:rFonts w:ascii="Times New Roman" w:hAnsi="Times New Roman" w:cs="Times New Roman"/>
          <w:color w:val="000000" w:themeColor="text1"/>
          <w:sz w:val="28"/>
          <w:szCs w:val="28"/>
        </w:rPr>
        <w:t>за 202</w:t>
      </w:r>
      <w:r w:rsidR="00E410C7">
        <w:rPr>
          <w:rFonts w:ascii="Times New Roman" w:hAnsi="Times New Roman" w:cs="Times New Roman"/>
          <w:color w:val="000000" w:themeColor="text1"/>
          <w:sz w:val="28"/>
          <w:szCs w:val="28"/>
        </w:rPr>
        <w:t>3</w:t>
      </w:r>
      <w:r w:rsidRPr="00F3213C">
        <w:rPr>
          <w:rFonts w:ascii="Times New Roman" w:hAnsi="Times New Roman" w:cs="Times New Roman"/>
          <w:color w:val="000000" w:themeColor="text1"/>
          <w:sz w:val="28"/>
          <w:szCs w:val="28"/>
        </w:rPr>
        <w:t xml:space="preserve"> год сотрудниками ОР ПП</w:t>
      </w:r>
      <w:r w:rsidR="00C065C5">
        <w:rPr>
          <w:rFonts w:ascii="Times New Roman" w:hAnsi="Times New Roman" w:cs="Times New Roman"/>
          <w:color w:val="000000" w:themeColor="text1"/>
          <w:sz w:val="28"/>
          <w:szCs w:val="28"/>
        </w:rPr>
        <w:t>СП Отдела выявлено и раскрыто 26</w:t>
      </w:r>
      <w:r w:rsidRPr="00F3213C">
        <w:rPr>
          <w:rFonts w:ascii="Times New Roman" w:hAnsi="Times New Roman" w:cs="Times New Roman"/>
          <w:color w:val="000000" w:themeColor="text1"/>
          <w:sz w:val="28"/>
          <w:szCs w:val="28"/>
        </w:rPr>
        <w:t xml:space="preserve"> преступлений (202</w:t>
      </w:r>
      <w:r w:rsidR="00C065C5">
        <w:rPr>
          <w:rFonts w:ascii="Times New Roman" w:hAnsi="Times New Roman" w:cs="Times New Roman"/>
          <w:color w:val="000000" w:themeColor="text1"/>
          <w:sz w:val="28"/>
          <w:szCs w:val="28"/>
        </w:rPr>
        <w:t xml:space="preserve">2 </w:t>
      </w:r>
      <w:r w:rsidRPr="00F3213C">
        <w:rPr>
          <w:rFonts w:ascii="Times New Roman" w:hAnsi="Times New Roman" w:cs="Times New Roman"/>
          <w:color w:val="000000" w:themeColor="text1"/>
          <w:sz w:val="28"/>
          <w:szCs w:val="28"/>
        </w:rPr>
        <w:t xml:space="preserve">- </w:t>
      </w:r>
      <w:r w:rsidR="00C065C5">
        <w:rPr>
          <w:rFonts w:ascii="Times New Roman" w:hAnsi="Times New Roman" w:cs="Times New Roman"/>
          <w:color w:val="000000" w:themeColor="text1"/>
          <w:sz w:val="28"/>
          <w:szCs w:val="28"/>
        </w:rPr>
        <w:t>20</w:t>
      </w:r>
      <w:r w:rsidRPr="00F3213C">
        <w:rPr>
          <w:rFonts w:ascii="Times New Roman" w:hAnsi="Times New Roman" w:cs="Times New Roman"/>
          <w:color w:val="000000" w:themeColor="text1"/>
          <w:sz w:val="28"/>
          <w:szCs w:val="28"/>
        </w:rPr>
        <w:t xml:space="preserve">), а также задержано </w:t>
      </w:r>
      <w:r w:rsidR="00C065C5">
        <w:rPr>
          <w:rFonts w:ascii="Times New Roman" w:hAnsi="Times New Roman" w:cs="Times New Roman"/>
          <w:color w:val="000000" w:themeColor="text1"/>
          <w:sz w:val="28"/>
          <w:szCs w:val="28"/>
        </w:rPr>
        <w:t>8</w:t>
      </w:r>
      <w:r w:rsidRPr="00F3213C">
        <w:rPr>
          <w:rFonts w:ascii="Times New Roman" w:hAnsi="Times New Roman" w:cs="Times New Roman"/>
          <w:color w:val="000000" w:themeColor="text1"/>
          <w:sz w:val="28"/>
          <w:szCs w:val="28"/>
        </w:rPr>
        <w:t xml:space="preserve"> лиц</w:t>
      </w:r>
      <w:r w:rsidR="00C065C5">
        <w:rPr>
          <w:rFonts w:ascii="Times New Roman" w:hAnsi="Times New Roman" w:cs="Times New Roman"/>
          <w:color w:val="000000" w:themeColor="text1"/>
          <w:sz w:val="28"/>
          <w:szCs w:val="28"/>
        </w:rPr>
        <w:t>,</w:t>
      </w:r>
      <w:r w:rsidRPr="00F3213C">
        <w:rPr>
          <w:rFonts w:ascii="Times New Roman" w:hAnsi="Times New Roman" w:cs="Times New Roman"/>
          <w:color w:val="000000" w:themeColor="text1"/>
          <w:sz w:val="28"/>
          <w:szCs w:val="28"/>
        </w:rPr>
        <w:t xml:space="preserve"> находящихся в розыске.</w:t>
      </w:r>
    </w:p>
    <w:p w:rsidR="00926ADB" w:rsidRPr="008B358C" w:rsidRDefault="00926ADB" w:rsidP="00B64ADA">
      <w:pPr>
        <w:spacing w:after="0" w:line="240" w:lineRule="auto"/>
        <w:ind w:firstLine="567"/>
        <w:jc w:val="both"/>
        <w:rPr>
          <w:rFonts w:ascii="Times New Roman" w:hAnsi="Times New Roman" w:cs="Times New Roman"/>
          <w:color w:val="000000" w:themeColor="text1"/>
          <w:sz w:val="28"/>
          <w:szCs w:val="28"/>
        </w:rPr>
      </w:pPr>
      <w:r w:rsidRPr="008B358C">
        <w:rPr>
          <w:rFonts w:ascii="Times New Roman" w:hAnsi="Times New Roman" w:cs="Times New Roman"/>
          <w:color w:val="000000" w:themeColor="text1"/>
          <w:sz w:val="28"/>
          <w:szCs w:val="28"/>
        </w:rPr>
        <w:t>Сотрудниками ОР ППСП составлено</w:t>
      </w:r>
      <w:r w:rsidR="008B358C" w:rsidRPr="008B358C">
        <w:rPr>
          <w:rFonts w:ascii="Times New Roman" w:hAnsi="Times New Roman" w:cs="Times New Roman"/>
          <w:color w:val="000000" w:themeColor="text1"/>
          <w:sz w:val="28"/>
          <w:szCs w:val="28"/>
        </w:rPr>
        <w:t xml:space="preserve"> </w:t>
      </w:r>
      <w:r w:rsidR="00E410C7">
        <w:rPr>
          <w:rFonts w:ascii="Times New Roman" w:hAnsi="Times New Roman" w:cs="Times New Roman"/>
          <w:color w:val="000000" w:themeColor="text1"/>
          <w:sz w:val="28"/>
          <w:szCs w:val="28"/>
        </w:rPr>
        <w:t>4273</w:t>
      </w:r>
      <w:r w:rsidRPr="008B358C">
        <w:rPr>
          <w:rFonts w:ascii="Times New Roman" w:hAnsi="Times New Roman" w:cs="Times New Roman"/>
          <w:color w:val="000000" w:themeColor="text1"/>
          <w:sz w:val="28"/>
          <w:szCs w:val="28"/>
        </w:rPr>
        <w:t xml:space="preserve"> административных протокол</w:t>
      </w:r>
      <w:r w:rsidR="00C065C5">
        <w:rPr>
          <w:rFonts w:ascii="Times New Roman" w:hAnsi="Times New Roman" w:cs="Times New Roman"/>
          <w:color w:val="000000" w:themeColor="text1"/>
          <w:sz w:val="28"/>
          <w:szCs w:val="28"/>
        </w:rPr>
        <w:t>а</w:t>
      </w:r>
      <w:r w:rsidRPr="008B358C">
        <w:rPr>
          <w:rFonts w:ascii="Times New Roman" w:hAnsi="Times New Roman" w:cs="Times New Roman"/>
          <w:color w:val="000000" w:themeColor="text1"/>
          <w:sz w:val="28"/>
          <w:szCs w:val="28"/>
        </w:rPr>
        <w:t xml:space="preserve">. </w:t>
      </w:r>
    </w:p>
    <w:p w:rsidR="00C065C5" w:rsidRPr="00C065C5" w:rsidRDefault="00C065C5" w:rsidP="00B64ADA">
      <w:pPr>
        <w:spacing w:after="0" w:line="240" w:lineRule="auto"/>
        <w:ind w:firstLine="567"/>
        <w:jc w:val="both"/>
        <w:rPr>
          <w:rFonts w:ascii="Times New Roman" w:hAnsi="Times New Roman" w:cs="Times New Roman"/>
          <w:sz w:val="28"/>
          <w:szCs w:val="28"/>
        </w:rPr>
      </w:pPr>
      <w:r w:rsidRPr="00C065C5">
        <w:rPr>
          <w:rFonts w:ascii="Times New Roman" w:hAnsi="Times New Roman" w:cs="Times New Roman"/>
          <w:sz w:val="28"/>
          <w:szCs w:val="28"/>
        </w:rPr>
        <w:t>На территории района Аэропорт г. Москвы численность детского населения составляет 12 3</w:t>
      </w:r>
      <w:r w:rsidR="00AF2EA6">
        <w:rPr>
          <w:rFonts w:ascii="Times New Roman" w:hAnsi="Times New Roman" w:cs="Times New Roman"/>
          <w:sz w:val="28"/>
          <w:szCs w:val="28"/>
        </w:rPr>
        <w:t>12 человек в возрасте от 0 до 18</w:t>
      </w:r>
      <w:r w:rsidRPr="00C065C5">
        <w:rPr>
          <w:rFonts w:ascii="Times New Roman" w:hAnsi="Times New Roman" w:cs="Times New Roman"/>
          <w:sz w:val="28"/>
          <w:szCs w:val="28"/>
        </w:rPr>
        <w:t xml:space="preserve"> ле</w:t>
      </w:r>
      <w:r w:rsidR="00AF2EA6">
        <w:rPr>
          <w:rFonts w:ascii="Times New Roman" w:hAnsi="Times New Roman" w:cs="Times New Roman"/>
          <w:sz w:val="28"/>
          <w:szCs w:val="28"/>
        </w:rPr>
        <w:t>т, из них в возрасте от 15 до 18</w:t>
      </w:r>
      <w:r w:rsidRPr="00C065C5">
        <w:rPr>
          <w:rFonts w:ascii="Times New Roman" w:hAnsi="Times New Roman" w:cs="Times New Roman"/>
          <w:sz w:val="28"/>
          <w:szCs w:val="28"/>
        </w:rPr>
        <w:t xml:space="preserve"> лет – 1 656 человек, от 7 до 14 лет – 5 788 человек, от 0 до 6 лет 4515 человек. </w:t>
      </w:r>
    </w:p>
    <w:p w:rsidR="00C065C5" w:rsidRDefault="008B358C" w:rsidP="00B64ADA">
      <w:pPr>
        <w:pStyle w:val="Style3"/>
        <w:widowControl/>
        <w:spacing w:line="240" w:lineRule="auto"/>
        <w:ind w:firstLine="567"/>
        <w:rPr>
          <w:color w:val="000000"/>
          <w:sz w:val="28"/>
          <w:szCs w:val="28"/>
        </w:rPr>
      </w:pPr>
      <w:r w:rsidRPr="00DD7C78">
        <w:rPr>
          <w:color w:val="000000"/>
          <w:sz w:val="28"/>
          <w:szCs w:val="28"/>
        </w:rPr>
        <w:t xml:space="preserve"> </w:t>
      </w:r>
      <w:r w:rsidR="00C065C5" w:rsidRPr="00C065C5">
        <w:rPr>
          <w:color w:val="000000"/>
          <w:sz w:val="28"/>
          <w:szCs w:val="28"/>
        </w:rPr>
        <w:t>За истекший период 2023 года выявлено и поставлено на профилактический учет в ОДН - 19 несовершеннолетних</w:t>
      </w:r>
      <w:r w:rsidR="0023062E">
        <w:rPr>
          <w:color w:val="000000"/>
          <w:sz w:val="28"/>
          <w:szCs w:val="28"/>
        </w:rPr>
        <w:t xml:space="preserve">, </w:t>
      </w:r>
      <w:r w:rsidR="0023062E" w:rsidRPr="0023062E">
        <w:rPr>
          <w:color w:val="000000"/>
          <w:sz w:val="28"/>
          <w:szCs w:val="28"/>
        </w:rPr>
        <w:t>10 родителей, ненадлежащим образом исполняющих свои обязанности по воспитанию, содержанию своих несовершеннолетних детей.</w:t>
      </w:r>
      <w:r w:rsidR="00C065C5">
        <w:rPr>
          <w:color w:val="000000"/>
          <w:sz w:val="28"/>
          <w:szCs w:val="28"/>
        </w:rPr>
        <w:t xml:space="preserve"> </w:t>
      </w:r>
    </w:p>
    <w:p w:rsidR="00D31D14" w:rsidRPr="00D31D14" w:rsidRDefault="00C065C5" w:rsidP="0023062E">
      <w:pPr>
        <w:pStyle w:val="Style3"/>
        <w:spacing w:line="240" w:lineRule="auto"/>
        <w:ind w:firstLine="567"/>
        <w:rPr>
          <w:color w:val="000000"/>
          <w:sz w:val="28"/>
          <w:szCs w:val="28"/>
        </w:rPr>
      </w:pPr>
      <w:r w:rsidRPr="00C065C5">
        <w:rPr>
          <w:color w:val="000000"/>
          <w:sz w:val="28"/>
          <w:szCs w:val="28"/>
        </w:rPr>
        <w:t xml:space="preserve">Предупреждение преступлений является одним из приоритетных направлений деятельности в борьбе с преступностью. </w:t>
      </w:r>
      <w:r w:rsidR="00D31D14" w:rsidRPr="00D31D14">
        <w:rPr>
          <w:color w:val="000000"/>
          <w:sz w:val="28"/>
          <w:szCs w:val="28"/>
        </w:rPr>
        <w:t>За истекший период 2</w:t>
      </w:r>
      <w:r>
        <w:rPr>
          <w:color w:val="000000"/>
          <w:sz w:val="28"/>
          <w:szCs w:val="28"/>
        </w:rPr>
        <w:t>023</w:t>
      </w:r>
      <w:r w:rsidR="00D31D14" w:rsidRPr="00D31D14">
        <w:rPr>
          <w:color w:val="000000"/>
          <w:sz w:val="28"/>
          <w:szCs w:val="28"/>
        </w:rPr>
        <w:t xml:space="preserve"> года на террито</w:t>
      </w:r>
      <w:r>
        <w:rPr>
          <w:color w:val="000000"/>
          <w:sz w:val="28"/>
          <w:szCs w:val="28"/>
        </w:rPr>
        <w:t>рии района Аэропорт несовершеннолетними преступления не совершались, возбуждено 10</w:t>
      </w:r>
      <w:r w:rsidR="00D31D14" w:rsidRPr="00D31D14">
        <w:rPr>
          <w:color w:val="000000"/>
          <w:sz w:val="28"/>
          <w:szCs w:val="28"/>
        </w:rPr>
        <w:t xml:space="preserve"> </w:t>
      </w:r>
      <w:r w:rsidR="00D31D14" w:rsidRPr="00D31D14">
        <w:rPr>
          <w:rFonts w:eastAsia="TimesNewRoman"/>
          <w:color w:val="000000"/>
          <w:sz w:val="28"/>
          <w:szCs w:val="28"/>
        </w:rPr>
        <w:t>уголовных дел, где</w:t>
      </w:r>
      <w:r w:rsidR="00026B96" w:rsidRPr="00026B96">
        <w:rPr>
          <w:rFonts w:eastAsia="TimesNewRoman"/>
          <w:color w:val="000000"/>
          <w:sz w:val="28"/>
          <w:szCs w:val="28"/>
        </w:rPr>
        <w:t xml:space="preserve"> </w:t>
      </w:r>
      <w:r w:rsidR="00026B96" w:rsidRPr="00D31D14">
        <w:rPr>
          <w:rFonts w:eastAsia="TimesNewRoman"/>
          <w:color w:val="000000"/>
          <w:sz w:val="28"/>
          <w:szCs w:val="28"/>
        </w:rPr>
        <w:t>несовершеннолетние</w:t>
      </w:r>
      <w:r w:rsidR="00D31D14" w:rsidRPr="00D31D14">
        <w:rPr>
          <w:rFonts w:eastAsia="TimesNewRoman"/>
          <w:color w:val="000000"/>
          <w:sz w:val="28"/>
          <w:szCs w:val="28"/>
        </w:rPr>
        <w:t xml:space="preserve"> являются</w:t>
      </w:r>
      <w:r w:rsidR="00026B96" w:rsidRPr="00026B96">
        <w:rPr>
          <w:rFonts w:asciiTheme="minorHAnsi" w:eastAsia="TimesNewRoman" w:hAnsiTheme="minorHAnsi" w:cstheme="minorBidi"/>
          <w:color w:val="000000"/>
          <w:sz w:val="28"/>
          <w:szCs w:val="28"/>
        </w:rPr>
        <w:t xml:space="preserve"> </w:t>
      </w:r>
      <w:r w:rsidR="00026B96" w:rsidRPr="00026B96">
        <w:rPr>
          <w:rFonts w:eastAsia="TimesNewRoman"/>
          <w:color w:val="000000"/>
          <w:sz w:val="28"/>
          <w:szCs w:val="28"/>
        </w:rPr>
        <w:t>потерпевшими</w:t>
      </w:r>
      <w:r w:rsidR="00D31D14" w:rsidRPr="00D31D14">
        <w:rPr>
          <w:rFonts w:eastAsia="TimesNewRoman"/>
          <w:color w:val="000000"/>
          <w:sz w:val="28"/>
          <w:szCs w:val="28"/>
        </w:rPr>
        <w:t>.</w:t>
      </w:r>
    </w:p>
    <w:p w:rsidR="00AF2EA6" w:rsidRDefault="00026B96" w:rsidP="00B64ADA">
      <w:pPr>
        <w:pStyle w:val="Style3"/>
        <w:spacing w:line="240" w:lineRule="auto"/>
        <w:ind w:firstLine="567"/>
        <w:rPr>
          <w:color w:val="000000"/>
          <w:sz w:val="28"/>
          <w:szCs w:val="26"/>
        </w:rPr>
      </w:pPr>
      <w:r w:rsidRPr="00026B96">
        <w:rPr>
          <w:color w:val="000000"/>
          <w:sz w:val="28"/>
          <w:szCs w:val="26"/>
        </w:rPr>
        <w:t xml:space="preserve">Продолжена работа по выявлению и доставлению с улиц безнадзорных, </w:t>
      </w:r>
      <w:r w:rsidRPr="00026B96">
        <w:rPr>
          <w:color w:val="000000"/>
          <w:sz w:val="28"/>
          <w:szCs w:val="26"/>
        </w:rPr>
        <w:lastRenderedPageBreak/>
        <w:t xml:space="preserve">беспризорных несовершеннолетних, а также подростков, совершающих правонарушения. </w:t>
      </w:r>
    </w:p>
    <w:p w:rsidR="00026B96" w:rsidRPr="00026B96" w:rsidRDefault="00AF2EA6" w:rsidP="00B64ADA">
      <w:pPr>
        <w:pStyle w:val="Style3"/>
        <w:spacing w:line="240" w:lineRule="auto"/>
        <w:ind w:firstLine="567"/>
        <w:rPr>
          <w:color w:val="000000"/>
          <w:sz w:val="28"/>
          <w:szCs w:val="26"/>
        </w:rPr>
      </w:pPr>
      <w:r>
        <w:rPr>
          <w:color w:val="000000"/>
          <w:sz w:val="28"/>
          <w:szCs w:val="26"/>
        </w:rPr>
        <w:t>В</w:t>
      </w:r>
      <w:r w:rsidR="00026B96" w:rsidRPr="00026B96">
        <w:rPr>
          <w:color w:val="000000"/>
          <w:sz w:val="28"/>
          <w:szCs w:val="26"/>
        </w:rPr>
        <w:t xml:space="preserve"> Дежурную часть ОМВД было доставлено 213 несовершеннолетних.</w:t>
      </w:r>
    </w:p>
    <w:p w:rsidR="00026B96" w:rsidRPr="00026B96" w:rsidRDefault="00026B96" w:rsidP="00026B96">
      <w:pPr>
        <w:pStyle w:val="Style3"/>
        <w:spacing w:line="20" w:lineRule="atLeast"/>
        <w:ind w:firstLine="567"/>
        <w:rPr>
          <w:color w:val="000000" w:themeColor="text1"/>
          <w:sz w:val="28"/>
          <w:szCs w:val="28"/>
        </w:rPr>
      </w:pPr>
      <w:r w:rsidRPr="00026B96">
        <w:rPr>
          <w:color w:val="000000" w:themeColor="text1"/>
          <w:sz w:val="28"/>
          <w:szCs w:val="28"/>
        </w:rPr>
        <w:t>Выявлено 70 несовершеннолетних находящихся в ночное время в общественных местах без сопровождения родителей, либо других законных представителей.</w:t>
      </w:r>
    </w:p>
    <w:p w:rsidR="00026B96" w:rsidRPr="00026B96" w:rsidRDefault="00026B96" w:rsidP="00026B96">
      <w:pPr>
        <w:pStyle w:val="Style3"/>
        <w:spacing w:line="20" w:lineRule="atLeast"/>
        <w:ind w:firstLine="567"/>
        <w:rPr>
          <w:color w:val="000000" w:themeColor="text1"/>
          <w:sz w:val="28"/>
          <w:szCs w:val="28"/>
        </w:rPr>
      </w:pPr>
      <w:r w:rsidRPr="00026B96">
        <w:rPr>
          <w:color w:val="000000" w:themeColor="text1"/>
          <w:sz w:val="28"/>
          <w:szCs w:val="28"/>
        </w:rPr>
        <w:t>За анализируемый период 2023 года 18 несовершеннолетних помещено в учреждения системы профилактики безнадзорности и правонарушений несовершеннолетних, из них:</w:t>
      </w:r>
    </w:p>
    <w:p w:rsidR="00026B96" w:rsidRDefault="00026B96" w:rsidP="00026B96">
      <w:pPr>
        <w:pStyle w:val="Style3"/>
        <w:spacing w:line="20" w:lineRule="atLeast"/>
        <w:ind w:firstLine="567"/>
        <w:rPr>
          <w:color w:val="000000" w:themeColor="text1"/>
          <w:sz w:val="28"/>
          <w:szCs w:val="28"/>
        </w:rPr>
      </w:pPr>
      <w:r>
        <w:rPr>
          <w:color w:val="000000" w:themeColor="text1"/>
          <w:sz w:val="28"/>
          <w:szCs w:val="28"/>
        </w:rPr>
        <w:t xml:space="preserve">- </w:t>
      </w:r>
      <w:r w:rsidRPr="00026B96">
        <w:rPr>
          <w:color w:val="000000" w:themeColor="text1"/>
          <w:sz w:val="28"/>
          <w:szCs w:val="28"/>
        </w:rPr>
        <w:t>в Центр временного содержания несовершеннолетних правонарушителей ГУ МВД России по г. Москве помещено 10 несовершеннол</w:t>
      </w:r>
      <w:r>
        <w:rPr>
          <w:color w:val="000000" w:themeColor="text1"/>
          <w:sz w:val="28"/>
          <w:szCs w:val="28"/>
        </w:rPr>
        <w:t>етних правонарушителей;</w:t>
      </w:r>
    </w:p>
    <w:p w:rsidR="00026B96" w:rsidRPr="00026B96" w:rsidRDefault="00026B96" w:rsidP="00026B96">
      <w:pPr>
        <w:pStyle w:val="Style3"/>
        <w:spacing w:line="20" w:lineRule="atLeast"/>
        <w:ind w:firstLine="567"/>
        <w:rPr>
          <w:color w:val="000000" w:themeColor="text1"/>
          <w:sz w:val="28"/>
          <w:szCs w:val="28"/>
        </w:rPr>
      </w:pPr>
      <w:r>
        <w:rPr>
          <w:color w:val="000000" w:themeColor="text1"/>
          <w:sz w:val="28"/>
          <w:szCs w:val="28"/>
        </w:rPr>
        <w:t xml:space="preserve">- </w:t>
      </w:r>
      <w:r w:rsidRPr="00026B96">
        <w:rPr>
          <w:color w:val="000000" w:themeColor="text1"/>
          <w:sz w:val="28"/>
          <w:szCs w:val="28"/>
        </w:rPr>
        <w:t>в лечебно-профилактические у</w:t>
      </w:r>
      <w:r>
        <w:rPr>
          <w:color w:val="000000" w:themeColor="text1"/>
          <w:sz w:val="28"/>
          <w:szCs w:val="28"/>
        </w:rPr>
        <w:t>чреждения</w:t>
      </w:r>
      <w:r w:rsidRPr="00026B96">
        <w:rPr>
          <w:color w:val="000000" w:themeColor="text1"/>
          <w:sz w:val="28"/>
          <w:szCs w:val="28"/>
        </w:rPr>
        <w:t xml:space="preserve"> </w:t>
      </w:r>
      <w:r>
        <w:rPr>
          <w:color w:val="000000" w:themeColor="text1"/>
          <w:sz w:val="28"/>
          <w:szCs w:val="28"/>
        </w:rPr>
        <w:t>– 3;</w:t>
      </w:r>
    </w:p>
    <w:p w:rsidR="00026B96" w:rsidRDefault="00026B96" w:rsidP="00026B96">
      <w:pPr>
        <w:pStyle w:val="Style3"/>
        <w:spacing w:line="20" w:lineRule="atLeast"/>
        <w:ind w:firstLine="567"/>
        <w:rPr>
          <w:color w:val="000000" w:themeColor="text1"/>
          <w:sz w:val="28"/>
          <w:szCs w:val="28"/>
        </w:rPr>
      </w:pPr>
      <w:r w:rsidRPr="00026B96">
        <w:rPr>
          <w:color w:val="000000" w:themeColor="text1"/>
          <w:sz w:val="28"/>
          <w:szCs w:val="28"/>
        </w:rPr>
        <w:t>- в социально-реабилитацио</w:t>
      </w:r>
      <w:r>
        <w:rPr>
          <w:color w:val="000000" w:themeColor="text1"/>
          <w:sz w:val="28"/>
          <w:szCs w:val="28"/>
        </w:rPr>
        <w:t>нные центры – 5.</w:t>
      </w:r>
    </w:p>
    <w:p w:rsidR="00926ADB" w:rsidRPr="00026B96" w:rsidRDefault="00926ADB" w:rsidP="00026B96">
      <w:pPr>
        <w:pStyle w:val="Style3"/>
        <w:spacing w:line="20" w:lineRule="atLeast"/>
        <w:ind w:firstLine="567"/>
        <w:rPr>
          <w:color w:val="000000" w:themeColor="text1"/>
          <w:sz w:val="28"/>
          <w:szCs w:val="28"/>
        </w:rPr>
      </w:pPr>
      <w:r w:rsidRPr="006B2B6D">
        <w:rPr>
          <w:rFonts w:eastAsia="Calibri"/>
          <w:color w:val="000000" w:themeColor="text1"/>
          <w:sz w:val="28"/>
          <w:szCs w:val="28"/>
        </w:rPr>
        <w:t>Основным приоритетным направлением деятельности ОВМ является качественное оказание государственных услуг населению и контроль за исполнением миграционного законодательства.</w:t>
      </w:r>
    </w:p>
    <w:p w:rsidR="00026B96" w:rsidRDefault="00026B96" w:rsidP="003F4DFC">
      <w:pPr>
        <w:spacing w:after="0" w:line="20" w:lineRule="atLeast"/>
        <w:ind w:firstLine="567"/>
        <w:jc w:val="both"/>
        <w:rPr>
          <w:rFonts w:ascii="Times New Roman" w:eastAsia="Calibri" w:hAnsi="Times New Roman" w:cs="Times New Roman"/>
          <w:color w:val="000000" w:themeColor="text1"/>
          <w:sz w:val="28"/>
          <w:szCs w:val="28"/>
        </w:rPr>
      </w:pPr>
      <w:r w:rsidRPr="00026B96">
        <w:rPr>
          <w:rFonts w:ascii="Times New Roman" w:eastAsia="Calibri" w:hAnsi="Times New Roman" w:cs="Times New Roman"/>
          <w:color w:val="000000" w:themeColor="text1"/>
          <w:sz w:val="28"/>
          <w:szCs w:val="28"/>
        </w:rPr>
        <w:t>За 2023 год оказано</w:t>
      </w:r>
      <w:r w:rsidR="00E740B1" w:rsidRPr="007C44D9">
        <w:rPr>
          <w:rFonts w:ascii="Times New Roman" w:eastAsia="Calibri" w:hAnsi="Times New Roman" w:cs="Times New Roman"/>
          <w:color w:val="000000" w:themeColor="text1"/>
          <w:sz w:val="28"/>
          <w:szCs w:val="28"/>
        </w:rPr>
        <w:t xml:space="preserve"> </w:t>
      </w:r>
      <w:r w:rsidRPr="00026B96">
        <w:rPr>
          <w:rFonts w:ascii="Times New Roman" w:eastAsia="Calibri" w:hAnsi="Times New Roman" w:cs="Times New Roman"/>
          <w:color w:val="000000" w:themeColor="text1"/>
          <w:sz w:val="28"/>
          <w:szCs w:val="28"/>
        </w:rPr>
        <w:t>7496 государственных услуг по выдаче заграничных паспортов (2022 год –9388</w:t>
      </w:r>
      <w:r>
        <w:rPr>
          <w:rFonts w:ascii="Times New Roman" w:eastAsia="Calibri" w:hAnsi="Times New Roman" w:cs="Times New Roman"/>
          <w:color w:val="000000" w:themeColor="text1"/>
          <w:sz w:val="28"/>
          <w:szCs w:val="28"/>
        </w:rPr>
        <w:t xml:space="preserve">), </w:t>
      </w:r>
      <w:r w:rsidRPr="00026B96">
        <w:rPr>
          <w:rFonts w:ascii="Times New Roman" w:eastAsia="Calibri" w:hAnsi="Times New Roman" w:cs="Times New Roman"/>
          <w:color w:val="000000" w:themeColor="text1"/>
          <w:sz w:val="28"/>
          <w:szCs w:val="28"/>
        </w:rPr>
        <w:t>паспортов гражданина Российской Федерации 4061 (2022 год –3794)</w:t>
      </w:r>
      <w:r>
        <w:rPr>
          <w:rFonts w:ascii="Times New Roman" w:eastAsia="Calibri" w:hAnsi="Times New Roman" w:cs="Times New Roman"/>
          <w:color w:val="000000" w:themeColor="text1"/>
          <w:sz w:val="28"/>
          <w:szCs w:val="28"/>
        </w:rPr>
        <w:t>.</w:t>
      </w:r>
    </w:p>
    <w:p w:rsidR="00026B96" w:rsidRPr="00026B96" w:rsidRDefault="00B64ADA" w:rsidP="00026B96">
      <w:pPr>
        <w:spacing w:after="0" w:line="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026B96" w:rsidRPr="00026B96">
        <w:rPr>
          <w:rFonts w:ascii="Times New Roman" w:hAnsi="Times New Roman" w:cs="Times New Roman"/>
          <w:color w:val="000000" w:themeColor="text1"/>
          <w:sz w:val="28"/>
          <w:szCs w:val="28"/>
        </w:rPr>
        <w:t xml:space="preserve">оличество оформленных приглашений на въезд в Российскую Федерацию иностранным гражданам составило – 59 (2022 – 47). </w:t>
      </w:r>
    </w:p>
    <w:p w:rsidR="00B64ADA" w:rsidRDefault="00B64ADA" w:rsidP="00B64ADA">
      <w:pPr>
        <w:spacing w:after="0" w:line="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B64ADA">
        <w:rPr>
          <w:rFonts w:ascii="Times New Roman" w:hAnsi="Times New Roman" w:cs="Times New Roman"/>
          <w:color w:val="000000" w:themeColor="text1"/>
          <w:sz w:val="28"/>
          <w:szCs w:val="28"/>
        </w:rPr>
        <w:t>сполнено государственных услуг по регистрационному учёту граждан Российской Федерации по месту пребывания и по месту жительства 7569 (2022 –7424).</w:t>
      </w:r>
    </w:p>
    <w:p w:rsidR="00B64ADA" w:rsidRPr="00B64ADA" w:rsidRDefault="00B64ADA" w:rsidP="00B64ADA">
      <w:pPr>
        <w:spacing w:after="0" w:line="20" w:lineRule="atLeast"/>
        <w:ind w:firstLine="567"/>
        <w:jc w:val="both"/>
        <w:rPr>
          <w:rFonts w:ascii="Times New Roman" w:hAnsi="Times New Roman" w:cs="Times New Roman"/>
          <w:color w:val="000000" w:themeColor="text1"/>
          <w:sz w:val="28"/>
          <w:szCs w:val="28"/>
        </w:rPr>
      </w:pPr>
      <w:r w:rsidRPr="00B64ADA">
        <w:rPr>
          <w:rFonts w:ascii="Times New Roman" w:hAnsi="Times New Roman" w:cs="Times New Roman"/>
          <w:color w:val="000000" w:themeColor="text1"/>
          <w:sz w:val="28"/>
          <w:szCs w:val="28"/>
        </w:rPr>
        <w:t>За 12 месяцев 2023 года исполнено государственных услуг в отношении иностранных граждан – 17821 (2022 год – 21045)</w:t>
      </w:r>
    </w:p>
    <w:p w:rsidR="00B64ADA" w:rsidRPr="00B64ADA" w:rsidRDefault="00B64ADA" w:rsidP="00B64ADA">
      <w:pPr>
        <w:spacing w:after="0" w:line="20" w:lineRule="atLeast"/>
        <w:ind w:firstLine="567"/>
        <w:jc w:val="both"/>
        <w:rPr>
          <w:rFonts w:ascii="Times New Roman" w:eastAsia="Calibri" w:hAnsi="Times New Roman" w:cs="Times New Roman"/>
          <w:color w:val="000000" w:themeColor="text1"/>
          <w:sz w:val="28"/>
          <w:szCs w:val="28"/>
          <w:lang w:eastAsia="en-US"/>
        </w:rPr>
      </w:pPr>
      <w:r w:rsidRPr="00B64ADA">
        <w:rPr>
          <w:rFonts w:ascii="Times New Roman" w:eastAsia="Calibri" w:hAnsi="Times New Roman" w:cs="Times New Roman"/>
          <w:color w:val="000000" w:themeColor="text1"/>
          <w:sz w:val="28"/>
          <w:szCs w:val="28"/>
          <w:lang w:eastAsia="en-US"/>
        </w:rPr>
        <w:t>Число лиц</w:t>
      </w:r>
      <w:r>
        <w:rPr>
          <w:rFonts w:ascii="Times New Roman" w:eastAsia="Calibri" w:hAnsi="Times New Roman" w:cs="Times New Roman"/>
          <w:color w:val="000000" w:themeColor="text1"/>
          <w:sz w:val="28"/>
          <w:szCs w:val="28"/>
          <w:lang w:eastAsia="en-US"/>
        </w:rPr>
        <w:t>,</w:t>
      </w:r>
      <w:r w:rsidRPr="00B64ADA">
        <w:rPr>
          <w:rFonts w:ascii="Times New Roman" w:eastAsia="Calibri" w:hAnsi="Times New Roman" w:cs="Times New Roman"/>
          <w:color w:val="000000" w:themeColor="text1"/>
          <w:sz w:val="28"/>
          <w:szCs w:val="28"/>
          <w:lang w:eastAsia="en-US"/>
        </w:rPr>
        <w:t xml:space="preserve"> приведенных к Присяге гражданина РФ, приобретших гражданство РФ – 242 (2022</w:t>
      </w:r>
      <w:r>
        <w:rPr>
          <w:rFonts w:ascii="Times New Roman" w:eastAsia="Calibri" w:hAnsi="Times New Roman" w:cs="Times New Roman"/>
          <w:color w:val="000000" w:themeColor="text1"/>
          <w:sz w:val="28"/>
          <w:szCs w:val="28"/>
          <w:lang w:eastAsia="en-US"/>
        </w:rPr>
        <w:t xml:space="preserve"> </w:t>
      </w:r>
      <w:r w:rsidRPr="00B64ADA">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xml:space="preserve"> </w:t>
      </w:r>
      <w:r w:rsidRPr="00B64ADA">
        <w:rPr>
          <w:rFonts w:ascii="Times New Roman" w:eastAsia="Calibri" w:hAnsi="Times New Roman" w:cs="Times New Roman"/>
          <w:color w:val="000000" w:themeColor="text1"/>
          <w:sz w:val="28"/>
          <w:szCs w:val="28"/>
          <w:lang w:eastAsia="en-US"/>
        </w:rPr>
        <w:t>114).</w:t>
      </w:r>
    </w:p>
    <w:p w:rsidR="00B64ADA" w:rsidRPr="00B64ADA" w:rsidRDefault="00B64ADA" w:rsidP="00B64ADA">
      <w:pPr>
        <w:spacing w:after="0" w:line="20" w:lineRule="atLeast"/>
        <w:ind w:firstLine="567"/>
        <w:jc w:val="both"/>
        <w:rPr>
          <w:rFonts w:ascii="Times New Roman" w:eastAsia="Calibri" w:hAnsi="Times New Roman" w:cs="Times New Roman"/>
          <w:color w:val="000000" w:themeColor="text1"/>
          <w:sz w:val="28"/>
          <w:szCs w:val="28"/>
          <w:lang w:eastAsia="en-US"/>
        </w:rPr>
      </w:pPr>
      <w:r w:rsidRPr="00B64ADA">
        <w:rPr>
          <w:rFonts w:ascii="Times New Roman" w:eastAsia="Calibri" w:hAnsi="Times New Roman" w:cs="Times New Roman"/>
          <w:color w:val="000000" w:themeColor="text1"/>
          <w:sz w:val="28"/>
          <w:szCs w:val="28"/>
          <w:lang w:eastAsia="en-US"/>
        </w:rPr>
        <w:t>Принято уведомлений о наличии иного гражданства или документа на право постоянного проживания в ином государстве – 764 (2022-291).</w:t>
      </w:r>
    </w:p>
    <w:p w:rsidR="00B64ADA" w:rsidRPr="00B64ADA" w:rsidRDefault="00B64ADA" w:rsidP="00B64ADA">
      <w:pPr>
        <w:spacing w:after="0" w:line="20" w:lineRule="atLeast"/>
        <w:ind w:firstLine="567"/>
        <w:jc w:val="both"/>
        <w:rPr>
          <w:rFonts w:ascii="Times New Roman" w:eastAsia="Calibri" w:hAnsi="Times New Roman" w:cs="Times New Roman"/>
          <w:color w:val="000000" w:themeColor="text1"/>
          <w:sz w:val="28"/>
          <w:szCs w:val="28"/>
          <w:lang w:eastAsia="en-US"/>
        </w:rPr>
      </w:pPr>
      <w:r w:rsidRPr="00B64ADA">
        <w:rPr>
          <w:rFonts w:ascii="Times New Roman" w:eastAsia="Calibri" w:hAnsi="Times New Roman" w:cs="Times New Roman"/>
          <w:color w:val="000000" w:themeColor="text1"/>
          <w:sz w:val="28"/>
          <w:szCs w:val="28"/>
          <w:lang w:eastAsia="en-US"/>
        </w:rPr>
        <w:t>По итогам работы за 12 месяцев 2023</w:t>
      </w:r>
      <w:r>
        <w:rPr>
          <w:rFonts w:ascii="Times New Roman" w:eastAsia="Calibri" w:hAnsi="Times New Roman" w:cs="Times New Roman"/>
          <w:color w:val="000000" w:themeColor="text1"/>
          <w:sz w:val="28"/>
          <w:szCs w:val="28"/>
          <w:lang w:eastAsia="en-US"/>
        </w:rPr>
        <w:t xml:space="preserve"> года</w:t>
      </w:r>
      <w:r w:rsidRPr="00B64ADA">
        <w:rPr>
          <w:rFonts w:ascii="Times New Roman" w:eastAsia="Calibri" w:hAnsi="Times New Roman" w:cs="Times New Roman"/>
          <w:color w:val="000000" w:themeColor="text1"/>
          <w:sz w:val="28"/>
          <w:szCs w:val="28"/>
          <w:lang w:eastAsia="en-US"/>
        </w:rPr>
        <w:t xml:space="preserve"> показатель удовлетворённости граждан качеством государственных услуг составил 97,22%.</w:t>
      </w:r>
    </w:p>
    <w:p w:rsidR="00B64ADA" w:rsidRPr="00B64ADA" w:rsidRDefault="00B64ADA" w:rsidP="00B64ADA">
      <w:pPr>
        <w:spacing w:after="0" w:line="20" w:lineRule="atLeast"/>
        <w:ind w:firstLine="567"/>
        <w:jc w:val="both"/>
        <w:rPr>
          <w:rFonts w:ascii="Times New Roman" w:hAnsi="Times New Roman" w:cs="Times New Roman"/>
          <w:color w:val="000000" w:themeColor="text1"/>
          <w:sz w:val="28"/>
          <w:szCs w:val="28"/>
        </w:rPr>
      </w:pPr>
      <w:r w:rsidRPr="00B64ADA">
        <w:rPr>
          <w:rFonts w:ascii="Times New Roman" w:hAnsi="Times New Roman" w:cs="Times New Roman"/>
          <w:color w:val="000000" w:themeColor="text1"/>
          <w:sz w:val="28"/>
          <w:szCs w:val="28"/>
        </w:rPr>
        <w:t>В целях исполнения поставленных задач по исполнению государственной функции контроля (надзора) за соблюдением положений миграционного законодательства за 12 месяцев 2023 года силами ОВМ УВД по САО проведено 24 проверочных мероприятия по соблюдению миграционного законодательства Российской Федерации на различных объектах инфраструктуры Северного административного округа города Москвы.</w:t>
      </w:r>
    </w:p>
    <w:p w:rsidR="00B64ADA" w:rsidRDefault="00B64ADA" w:rsidP="003F4DFC">
      <w:pPr>
        <w:spacing w:after="0" w:line="20" w:lineRule="atLeast"/>
        <w:ind w:firstLine="567"/>
        <w:jc w:val="both"/>
        <w:rPr>
          <w:rFonts w:ascii="Times New Roman" w:hAnsi="Times New Roman" w:cs="Times New Roman"/>
          <w:color w:val="000000" w:themeColor="text1"/>
          <w:sz w:val="28"/>
          <w:szCs w:val="28"/>
        </w:rPr>
      </w:pPr>
      <w:r w:rsidRPr="00B64ADA">
        <w:rPr>
          <w:rFonts w:ascii="Times New Roman" w:hAnsi="Times New Roman" w:cs="Times New Roman"/>
          <w:color w:val="000000" w:themeColor="text1"/>
          <w:sz w:val="28"/>
          <w:szCs w:val="28"/>
        </w:rPr>
        <w:t>В результате осуществления служебной деятельности Отделом по вопросам миграции ОМВД России по району Аэропорт г. Москвы составлено 334 материалов об административных правонарушениях (2022 – 447)</w:t>
      </w:r>
      <w:r>
        <w:rPr>
          <w:rFonts w:ascii="Times New Roman" w:hAnsi="Times New Roman" w:cs="Times New Roman"/>
          <w:color w:val="000000" w:themeColor="text1"/>
          <w:sz w:val="28"/>
          <w:szCs w:val="28"/>
        </w:rPr>
        <w:t>.</w:t>
      </w:r>
    </w:p>
    <w:p w:rsidR="00F20B5F" w:rsidRPr="00F20B5F" w:rsidRDefault="00F20B5F" w:rsidP="00F20B5F">
      <w:pPr>
        <w:spacing w:after="0" w:line="20" w:lineRule="atLeast"/>
        <w:ind w:firstLine="567"/>
        <w:jc w:val="both"/>
        <w:rPr>
          <w:rFonts w:ascii="Times New Roman" w:hAnsi="Times New Roman" w:cs="Times New Roman"/>
          <w:color w:val="000000" w:themeColor="text1"/>
          <w:sz w:val="28"/>
          <w:szCs w:val="28"/>
        </w:rPr>
      </w:pPr>
      <w:r w:rsidRPr="00F20B5F">
        <w:rPr>
          <w:rFonts w:ascii="Times New Roman" w:hAnsi="Times New Roman" w:cs="Times New Roman"/>
          <w:color w:val="000000" w:themeColor="text1"/>
          <w:sz w:val="28"/>
          <w:szCs w:val="28"/>
        </w:rPr>
        <w:t xml:space="preserve">По итогам работы 12 месяцев 2023 г. Отдел МВД России по району Аэропорт г. Москвы имеет положительную оценку своей деятельности, занимает </w:t>
      </w:r>
      <w:r w:rsidRPr="00F20B5F">
        <w:rPr>
          <w:rFonts w:ascii="Times New Roman" w:hAnsi="Times New Roman" w:cs="Times New Roman"/>
          <w:color w:val="000000" w:themeColor="text1"/>
          <w:sz w:val="28"/>
          <w:szCs w:val="28"/>
        </w:rPr>
        <w:lastRenderedPageBreak/>
        <w:t>46 место согласно оценке деятельности территориальных органов ГУ МВД России по г. Москве по ведомственным показателям.</w:t>
      </w:r>
    </w:p>
    <w:p w:rsidR="00D2725F" w:rsidRPr="000E2A1A" w:rsidRDefault="00D2725F" w:rsidP="003F4DFC">
      <w:pPr>
        <w:spacing w:after="0" w:line="20" w:lineRule="atLeast"/>
        <w:ind w:firstLine="567"/>
        <w:jc w:val="both"/>
        <w:rPr>
          <w:rFonts w:ascii="Times New Roman" w:hAnsi="Times New Roman" w:cs="Times New Roman"/>
          <w:color w:val="000000" w:themeColor="text1"/>
          <w:sz w:val="28"/>
          <w:szCs w:val="28"/>
        </w:rPr>
      </w:pPr>
    </w:p>
    <w:p w:rsidR="00526483" w:rsidRPr="000E2A1A" w:rsidRDefault="00B147A9" w:rsidP="003F4DFC">
      <w:pPr>
        <w:tabs>
          <w:tab w:val="left" w:pos="2694"/>
        </w:tabs>
        <w:spacing w:after="0" w:line="240" w:lineRule="auto"/>
        <w:ind w:firstLine="567"/>
        <w:jc w:val="both"/>
        <w:rPr>
          <w:rFonts w:ascii="Times New Roman" w:hAnsi="Times New Roman" w:cs="Times New Roman"/>
          <w:color w:val="000000" w:themeColor="text1"/>
          <w:sz w:val="28"/>
          <w:szCs w:val="28"/>
        </w:rPr>
      </w:pPr>
      <w:r w:rsidRPr="000E2A1A">
        <w:rPr>
          <w:rFonts w:ascii="Times New Roman" w:hAnsi="Times New Roman" w:cs="Times New Roman"/>
          <w:color w:val="000000" w:themeColor="text1"/>
          <w:sz w:val="28"/>
          <w:szCs w:val="28"/>
        </w:rPr>
        <w:t>Готов ответить на вопро</w:t>
      </w:r>
      <w:r w:rsidR="00851D53" w:rsidRPr="000E2A1A">
        <w:rPr>
          <w:rFonts w:ascii="Times New Roman" w:hAnsi="Times New Roman" w:cs="Times New Roman"/>
          <w:color w:val="000000" w:themeColor="text1"/>
          <w:sz w:val="28"/>
          <w:szCs w:val="28"/>
        </w:rPr>
        <w:t>сы</w:t>
      </w:r>
      <w:r w:rsidRPr="000E2A1A">
        <w:rPr>
          <w:rFonts w:ascii="Times New Roman" w:hAnsi="Times New Roman" w:cs="Times New Roman"/>
          <w:color w:val="000000" w:themeColor="text1"/>
          <w:sz w:val="28"/>
          <w:szCs w:val="28"/>
        </w:rPr>
        <w:t>.</w:t>
      </w:r>
      <w:bookmarkStart w:id="0" w:name="_GoBack"/>
      <w:bookmarkEnd w:id="0"/>
    </w:p>
    <w:p w:rsidR="005B2D8C" w:rsidRPr="000E2A1A" w:rsidRDefault="005B2D8C" w:rsidP="003F4DFC">
      <w:pPr>
        <w:spacing w:after="0" w:line="240" w:lineRule="auto"/>
        <w:ind w:firstLine="567"/>
        <w:jc w:val="both"/>
        <w:rPr>
          <w:rFonts w:ascii="Times New Roman" w:hAnsi="Times New Roman" w:cs="Times New Roman"/>
          <w:color w:val="000000" w:themeColor="text1"/>
          <w:sz w:val="28"/>
          <w:szCs w:val="28"/>
        </w:rPr>
      </w:pPr>
    </w:p>
    <w:p w:rsidR="00926ADB" w:rsidRPr="000E2A1A" w:rsidRDefault="001E51B0" w:rsidP="00066EE3">
      <w:pPr>
        <w:spacing w:after="0" w:line="240" w:lineRule="auto"/>
        <w:jc w:val="both"/>
        <w:rPr>
          <w:rFonts w:ascii="Times New Roman" w:hAnsi="Times New Roman" w:cs="Times New Roman"/>
          <w:color w:val="000000" w:themeColor="text1"/>
          <w:sz w:val="28"/>
          <w:szCs w:val="28"/>
        </w:rPr>
      </w:pPr>
      <w:r w:rsidRPr="000E2A1A">
        <w:rPr>
          <w:rFonts w:ascii="Times New Roman" w:hAnsi="Times New Roman" w:cs="Times New Roman"/>
          <w:color w:val="000000" w:themeColor="text1"/>
          <w:sz w:val="28"/>
          <w:szCs w:val="28"/>
        </w:rPr>
        <w:t>Начальник</w:t>
      </w:r>
      <w:r w:rsidR="00851D53" w:rsidRPr="000E2A1A">
        <w:rPr>
          <w:rFonts w:ascii="Times New Roman" w:hAnsi="Times New Roman" w:cs="Times New Roman"/>
          <w:color w:val="000000" w:themeColor="text1"/>
          <w:sz w:val="28"/>
          <w:szCs w:val="28"/>
        </w:rPr>
        <w:t xml:space="preserve"> Отдела </w:t>
      </w:r>
      <w:r w:rsidR="00066EE3" w:rsidRPr="000E2A1A">
        <w:rPr>
          <w:rFonts w:ascii="Times New Roman" w:hAnsi="Times New Roman" w:cs="Times New Roman"/>
          <w:color w:val="000000" w:themeColor="text1"/>
          <w:sz w:val="28"/>
          <w:szCs w:val="28"/>
        </w:rPr>
        <w:t>МВД России</w:t>
      </w:r>
    </w:p>
    <w:p w:rsidR="00926ADB" w:rsidRPr="000E2A1A" w:rsidRDefault="00066EE3" w:rsidP="00066EE3">
      <w:pPr>
        <w:spacing w:after="0" w:line="240" w:lineRule="auto"/>
        <w:jc w:val="both"/>
        <w:rPr>
          <w:rFonts w:ascii="Times New Roman" w:hAnsi="Times New Roman" w:cs="Times New Roman"/>
          <w:color w:val="000000" w:themeColor="text1"/>
          <w:sz w:val="28"/>
          <w:szCs w:val="28"/>
        </w:rPr>
      </w:pPr>
      <w:proofErr w:type="gramStart"/>
      <w:r w:rsidRPr="000E2A1A">
        <w:rPr>
          <w:rFonts w:ascii="Times New Roman" w:hAnsi="Times New Roman" w:cs="Times New Roman"/>
          <w:color w:val="000000" w:themeColor="text1"/>
          <w:sz w:val="28"/>
          <w:szCs w:val="28"/>
        </w:rPr>
        <w:t>по</w:t>
      </w:r>
      <w:proofErr w:type="gramEnd"/>
      <w:r w:rsidRPr="000E2A1A">
        <w:rPr>
          <w:rFonts w:ascii="Times New Roman" w:hAnsi="Times New Roman" w:cs="Times New Roman"/>
          <w:color w:val="000000" w:themeColor="text1"/>
          <w:sz w:val="28"/>
          <w:szCs w:val="28"/>
        </w:rPr>
        <w:t xml:space="preserve"> району Аэропорт г. Москвы</w:t>
      </w:r>
    </w:p>
    <w:p w:rsidR="002A39AF" w:rsidRDefault="00066EE3" w:rsidP="003F4DFC">
      <w:pPr>
        <w:spacing w:after="0" w:line="240" w:lineRule="auto"/>
        <w:jc w:val="both"/>
        <w:rPr>
          <w:rFonts w:ascii="Times New Roman" w:hAnsi="Times New Roman" w:cs="Times New Roman"/>
          <w:color w:val="000000" w:themeColor="text1"/>
          <w:sz w:val="28"/>
          <w:szCs w:val="28"/>
        </w:rPr>
      </w:pPr>
      <w:proofErr w:type="gramStart"/>
      <w:r w:rsidRPr="000E2A1A">
        <w:rPr>
          <w:rFonts w:ascii="Times New Roman" w:hAnsi="Times New Roman" w:cs="Times New Roman"/>
          <w:color w:val="000000" w:themeColor="text1"/>
          <w:sz w:val="28"/>
          <w:szCs w:val="28"/>
        </w:rPr>
        <w:t>полковник</w:t>
      </w:r>
      <w:proofErr w:type="gramEnd"/>
      <w:r w:rsidRPr="000E2A1A">
        <w:rPr>
          <w:rFonts w:ascii="Times New Roman" w:hAnsi="Times New Roman" w:cs="Times New Roman"/>
          <w:color w:val="000000" w:themeColor="text1"/>
          <w:sz w:val="28"/>
          <w:szCs w:val="28"/>
        </w:rPr>
        <w:t xml:space="preserve"> полиции </w:t>
      </w:r>
      <w:r w:rsidR="00851D53" w:rsidRPr="000E2A1A">
        <w:rPr>
          <w:rFonts w:ascii="Times New Roman" w:hAnsi="Times New Roman" w:cs="Times New Roman"/>
          <w:color w:val="000000" w:themeColor="text1"/>
          <w:sz w:val="28"/>
          <w:szCs w:val="28"/>
        </w:rPr>
        <w:t xml:space="preserve">                                                    </w:t>
      </w:r>
      <w:r w:rsidR="00926ADB" w:rsidRPr="000E2A1A">
        <w:rPr>
          <w:rFonts w:ascii="Times New Roman" w:hAnsi="Times New Roman" w:cs="Times New Roman"/>
          <w:color w:val="000000" w:themeColor="text1"/>
          <w:sz w:val="28"/>
          <w:szCs w:val="28"/>
        </w:rPr>
        <w:t xml:space="preserve">                             И.А. </w:t>
      </w:r>
      <w:proofErr w:type="spellStart"/>
      <w:r w:rsidR="00926ADB" w:rsidRPr="000E2A1A">
        <w:rPr>
          <w:rFonts w:ascii="Times New Roman" w:hAnsi="Times New Roman" w:cs="Times New Roman"/>
          <w:color w:val="000000" w:themeColor="text1"/>
          <w:sz w:val="28"/>
          <w:szCs w:val="28"/>
        </w:rPr>
        <w:t>Суснин</w:t>
      </w:r>
      <w:proofErr w:type="spellEnd"/>
      <w:r w:rsidR="00851D53" w:rsidRPr="000E2A1A">
        <w:rPr>
          <w:rFonts w:ascii="Times New Roman" w:hAnsi="Times New Roman" w:cs="Times New Roman"/>
          <w:color w:val="000000" w:themeColor="text1"/>
          <w:sz w:val="28"/>
          <w:szCs w:val="28"/>
        </w:rPr>
        <w:t xml:space="preserve">  </w:t>
      </w:r>
    </w:p>
    <w:p w:rsidR="00357C2D" w:rsidRPr="000E2A1A" w:rsidRDefault="005D2EFE" w:rsidP="00357C2D">
      <w:pPr>
        <w:spacing w:after="0" w:line="240" w:lineRule="auto"/>
        <w:jc w:val="center"/>
        <w:rPr>
          <w:rFonts w:ascii="Times New Roman" w:hAnsi="Times New Roman" w:cs="Times New Roman"/>
          <w:color w:val="000000" w:themeColor="text1"/>
          <w:sz w:val="28"/>
          <w:szCs w:val="28"/>
        </w:rPr>
      </w:pPr>
      <w:r>
        <w:rPr>
          <w:rFonts w:ascii="Times New Roman" w:hAnsi="Times New Roman"/>
          <w:noProof/>
          <w:sz w:val="24"/>
          <w:szCs w:val="24"/>
        </w:rPr>
        <w:drawing>
          <wp:inline distT="0" distB="0" distL="0" distR="0" wp14:anchorId="3F216CC9" wp14:editId="005728F3">
            <wp:extent cx="3000000" cy="90000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3000000" cy="900000"/>
                    </a:xfrm>
                    <a:prstGeom prst="rect">
                      <a:avLst/>
                    </a:prstGeom>
                    <a:noFill/>
                    <a:ln w="9525">
                      <a:noFill/>
                      <a:miter lim="800000"/>
                      <a:headEnd/>
                      <a:tailEnd/>
                    </a:ln>
                  </pic:spPr>
                </pic:pic>
              </a:graphicData>
            </a:graphic>
          </wp:inline>
        </w:drawing>
      </w:r>
    </w:p>
    <w:sectPr w:rsidR="00357C2D" w:rsidRPr="000E2A1A" w:rsidSect="0023062E">
      <w:headerReference w:type="default" r:id="rId8"/>
      <w:pgSz w:w="11906" w:h="16838"/>
      <w:pgMar w:top="426" w:right="56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33B" w:rsidRDefault="00D8233B" w:rsidP="00E80C5D">
      <w:pPr>
        <w:spacing w:after="0" w:line="240" w:lineRule="auto"/>
      </w:pPr>
      <w:r>
        <w:separator/>
      </w:r>
    </w:p>
  </w:endnote>
  <w:endnote w:type="continuationSeparator" w:id="0">
    <w:p w:rsidR="00D8233B" w:rsidRDefault="00D8233B" w:rsidP="00E8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33B" w:rsidRDefault="00D8233B" w:rsidP="00E80C5D">
      <w:pPr>
        <w:spacing w:after="0" w:line="240" w:lineRule="auto"/>
      </w:pPr>
      <w:r>
        <w:separator/>
      </w:r>
    </w:p>
  </w:footnote>
  <w:footnote w:type="continuationSeparator" w:id="0">
    <w:p w:rsidR="00D8233B" w:rsidRDefault="00D8233B" w:rsidP="00E80C5D">
      <w:pPr>
        <w:spacing w:after="0" w:line="240" w:lineRule="auto"/>
      </w:pPr>
      <w:r>
        <w:continuationSeparator/>
      </w:r>
    </w:p>
  </w:footnote>
  <w:footnote w:id="1">
    <w:p w:rsidR="00E410C7" w:rsidRDefault="00E410C7" w:rsidP="00E410C7">
      <w:pPr>
        <w:pStyle w:val="a9"/>
        <w:rPr>
          <w:lang w:eastAsia="en-US"/>
        </w:rPr>
      </w:pPr>
      <w:r>
        <w:rPr>
          <w:rStyle w:val="ab"/>
        </w:rPr>
        <w:footnoteRef/>
      </w:r>
      <w:r>
        <w:t xml:space="preserve"> Далее – «Отдел».</w:t>
      </w:r>
    </w:p>
    <w:p w:rsidR="00E410C7" w:rsidRDefault="00E410C7" w:rsidP="00E410C7">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15380"/>
      <w:docPartObj>
        <w:docPartGallery w:val="Page Numbers (Top of Page)"/>
        <w:docPartUnique/>
      </w:docPartObj>
    </w:sdtPr>
    <w:sdtEndPr/>
    <w:sdtContent>
      <w:p w:rsidR="00F71475" w:rsidRDefault="002C5106" w:rsidP="005B2D8C">
        <w:pPr>
          <w:pStyle w:val="af1"/>
          <w:jc w:val="center"/>
        </w:pPr>
        <w:r w:rsidRPr="005B2D8C">
          <w:rPr>
            <w:rFonts w:ascii="Times New Roman" w:hAnsi="Times New Roman" w:cs="Times New Roman"/>
            <w:sz w:val="24"/>
            <w:szCs w:val="24"/>
          </w:rPr>
          <w:fldChar w:fldCharType="begin"/>
        </w:r>
        <w:r w:rsidR="00F71475" w:rsidRPr="005B2D8C">
          <w:rPr>
            <w:rFonts w:ascii="Times New Roman" w:hAnsi="Times New Roman" w:cs="Times New Roman"/>
            <w:sz w:val="24"/>
            <w:szCs w:val="24"/>
          </w:rPr>
          <w:instrText xml:space="preserve"> PAGE   \* MERGEFORMAT </w:instrText>
        </w:r>
        <w:r w:rsidRPr="005B2D8C">
          <w:rPr>
            <w:rFonts w:ascii="Times New Roman" w:hAnsi="Times New Roman" w:cs="Times New Roman"/>
            <w:sz w:val="24"/>
            <w:szCs w:val="24"/>
          </w:rPr>
          <w:fldChar w:fldCharType="separate"/>
        </w:r>
        <w:r w:rsidR="00F20B5F">
          <w:rPr>
            <w:rFonts w:ascii="Times New Roman" w:hAnsi="Times New Roman" w:cs="Times New Roman"/>
            <w:noProof/>
            <w:sz w:val="24"/>
            <w:szCs w:val="24"/>
          </w:rPr>
          <w:t>2</w:t>
        </w:r>
        <w:r w:rsidRPr="005B2D8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87CCC"/>
    <w:multiLevelType w:val="hybridMultilevel"/>
    <w:tmpl w:val="E39C94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5E537D3"/>
    <w:multiLevelType w:val="hybridMultilevel"/>
    <w:tmpl w:val="BC1C2B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A683FB3"/>
    <w:multiLevelType w:val="hybridMultilevel"/>
    <w:tmpl w:val="E86AD7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73B29AE"/>
    <w:multiLevelType w:val="hybridMultilevel"/>
    <w:tmpl w:val="4322F5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AD14374"/>
    <w:multiLevelType w:val="hybridMultilevel"/>
    <w:tmpl w:val="DBA855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14296D"/>
    <w:multiLevelType w:val="hybridMultilevel"/>
    <w:tmpl w:val="E276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C0287A"/>
    <w:multiLevelType w:val="hybridMultilevel"/>
    <w:tmpl w:val="313C4072"/>
    <w:lvl w:ilvl="0" w:tplc="EF0E8E02">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124594"/>
    <w:multiLevelType w:val="hybridMultilevel"/>
    <w:tmpl w:val="E4E6F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B191205"/>
    <w:multiLevelType w:val="hybridMultilevel"/>
    <w:tmpl w:val="06BE034A"/>
    <w:lvl w:ilvl="0" w:tplc="EF0E8E02">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1CF0B5F"/>
    <w:multiLevelType w:val="hybridMultilevel"/>
    <w:tmpl w:val="FFA643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6D065166"/>
    <w:multiLevelType w:val="hybridMultilevel"/>
    <w:tmpl w:val="044C417A"/>
    <w:lvl w:ilvl="0" w:tplc="EF0E8E02">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DE46D8F"/>
    <w:multiLevelType w:val="hybridMultilevel"/>
    <w:tmpl w:val="BDF84674"/>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num w:numId="1">
    <w:abstractNumId w:val="3"/>
  </w:num>
  <w:num w:numId="2">
    <w:abstractNumId w:val="11"/>
  </w:num>
  <w:num w:numId="3">
    <w:abstractNumId w:val="5"/>
  </w:num>
  <w:num w:numId="4">
    <w:abstractNumId w:val="4"/>
  </w:num>
  <w:num w:numId="5">
    <w:abstractNumId w:val="0"/>
  </w:num>
  <w:num w:numId="6">
    <w:abstractNumId w:val="1"/>
  </w:num>
  <w:num w:numId="7">
    <w:abstractNumId w:val="7"/>
  </w:num>
  <w:num w:numId="8">
    <w:abstractNumId w:val="9"/>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AF"/>
    <w:rsid w:val="000019FA"/>
    <w:rsid w:val="0000751B"/>
    <w:rsid w:val="00026B96"/>
    <w:rsid w:val="00041430"/>
    <w:rsid w:val="000571CB"/>
    <w:rsid w:val="00066EE3"/>
    <w:rsid w:val="0008765B"/>
    <w:rsid w:val="00087A19"/>
    <w:rsid w:val="000A5627"/>
    <w:rsid w:val="000A7D93"/>
    <w:rsid w:val="000B13FF"/>
    <w:rsid w:val="000B2FC8"/>
    <w:rsid w:val="000B3193"/>
    <w:rsid w:val="000C7369"/>
    <w:rsid w:val="000E2A1A"/>
    <w:rsid w:val="000F7F61"/>
    <w:rsid w:val="00107356"/>
    <w:rsid w:val="00110626"/>
    <w:rsid w:val="00115A59"/>
    <w:rsid w:val="00122041"/>
    <w:rsid w:val="001B2E92"/>
    <w:rsid w:val="001B3E32"/>
    <w:rsid w:val="001C5B9E"/>
    <w:rsid w:val="001D331E"/>
    <w:rsid w:val="001D4406"/>
    <w:rsid w:val="001E51B0"/>
    <w:rsid w:val="00206D79"/>
    <w:rsid w:val="002172CA"/>
    <w:rsid w:val="0023062E"/>
    <w:rsid w:val="0025341E"/>
    <w:rsid w:val="002630BF"/>
    <w:rsid w:val="00264040"/>
    <w:rsid w:val="00272374"/>
    <w:rsid w:val="00285B3E"/>
    <w:rsid w:val="002A39AF"/>
    <w:rsid w:val="002B1D8D"/>
    <w:rsid w:val="002C5106"/>
    <w:rsid w:val="002D0A61"/>
    <w:rsid w:val="002D6333"/>
    <w:rsid w:val="002F77F2"/>
    <w:rsid w:val="00306DF9"/>
    <w:rsid w:val="00312969"/>
    <w:rsid w:val="00314E85"/>
    <w:rsid w:val="0032224D"/>
    <w:rsid w:val="0032544A"/>
    <w:rsid w:val="00326141"/>
    <w:rsid w:val="0033567A"/>
    <w:rsid w:val="003361D1"/>
    <w:rsid w:val="00345E1A"/>
    <w:rsid w:val="00357C2D"/>
    <w:rsid w:val="0037367C"/>
    <w:rsid w:val="00380507"/>
    <w:rsid w:val="003917AF"/>
    <w:rsid w:val="003B2E22"/>
    <w:rsid w:val="003C4294"/>
    <w:rsid w:val="003D08A1"/>
    <w:rsid w:val="003D4660"/>
    <w:rsid w:val="003F4DFC"/>
    <w:rsid w:val="00401308"/>
    <w:rsid w:val="00406A83"/>
    <w:rsid w:val="004141A6"/>
    <w:rsid w:val="00414A72"/>
    <w:rsid w:val="00422FEE"/>
    <w:rsid w:val="00433282"/>
    <w:rsid w:val="00440558"/>
    <w:rsid w:val="0044569F"/>
    <w:rsid w:val="00445CF9"/>
    <w:rsid w:val="004504FD"/>
    <w:rsid w:val="0045190C"/>
    <w:rsid w:val="0047369C"/>
    <w:rsid w:val="004834B2"/>
    <w:rsid w:val="004961EC"/>
    <w:rsid w:val="004A39DF"/>
    <w:rsid w:val="004A6B66"/>
    <w:rsid w:val="004B682A"/>
    <w:rsid w:val="004C4612"/>
    <w:rsid w:val="004E234C"/>
    <w:rsid w:val="004E5066"/>
    <w:rsid w:val="00506395"/>
    <w:rsid w:val="00526483"/>
    <w:rsid w:val="005309C3"/>
    <w:rsid w:val="00532482"/>
    <w:rsid w:val="00544030"/>
    <w:rsid w:val="005500F4"/>
    <w:rsid w:val="0056494D"/>
    <w:rsid w:val="00567FE4"/>
    <w:rsid w:val="0059125D"/>
    <w:rsid w:val="005B2D8C"/>
    <w:rsid w:val="005C2033"/>
    <w:rsid w:val="005C3718"/>
    <w:rsid w:val="005D2EFE"/>
    <w:rsid w:val="005E476F"/>
    <w:rsid w:val="00620A08"/>
    <w:rsid w:val="00627BD8"/>
    <w:rsid w:val="00640997"/>
    <w:rsid w:val="0064477B"/>
    <w:rsid w:val="00656CA2"/>
    <w:rsid w:val="00671914"/>
    <w:rsid w:val="00674E6A"/>
    <w:rsid w:val="006845B8"/>
    <w:rsid w:val="00690C2E"/>
    <w:rsid w:val="006923AC"/>
    <w:rsid w:val="006961B7"/>
    <w:rsid w:val="006B2B6D"/>
    <w:rsid w:val="006C4ED6"/>
    <w:rsid w:val="006C75CE"/>
    <w:rsid w:val="00715B7B"/>
    <w:rsid w:val="00727B54"/>
    <w:rsid w:val="00745F6B"/>
    <w:rsid w:val="0075054D"/>
    <w:rsid w:val="00750571"/>
    <w:rsid w:val="00761E16"/>
    <w:rsid w:val="007749E5"/>
    <w:rsid w:val="00776410"/>
    <w:rsid w:val="00793040"/>
    <w:rsid w:val="00793ED9"/>
    <w:rsid w:val="007A1F62"/>
    <w:rsid w:val="007A4DB8"/>
    <w:rsid w:val="007B0E88"/>
    <w:rsid w:val="007B1076"/>
    <w:rsid w:val="007B68B5"/>
    <w:rsid w:val="007C44D9"/>
    <w:rsid w:val="007C7C79"/>
    <w:rsid w:val="007E479C"/>
    <w:rsid w:val="0080469A"/>
    <w:rsid w:val="008109FD"/>
    <w:rsid w:val="00816EF1"/>
    <w:rsid w:val="008226A3"/>
    <w:rsid w:val="00837231"/>
    <w:rsid w:val="00837B4E"/>
    <w:rsid w:val="00850064"/>
    <w:rsid w:val="00851D53"/>
    <w:rsid w:val="00855BE2"/>
    <w:rsid w:val="00862675"/>
    <w:rsid w:val="008646F0"/>
    <w:rsid w:val="0088063C"/>
    <w:rsid w:val="00891D40"/>
    <w:rsid w:val="008936D5"/>
    <w:rsid w:val="008A0492"/>
    <w:rsid w:val="008B12EB"/>
    <w:rsid w:val="008B1FEB"/>
    <w:rsid w:val="008B358C"/>
    <w:rsid w:val="008B7276"/>
    <w:rsid w:val="008D23DE"/>
    <w:rsid w:val="008D60F1"/>
    <w:rsid w:val="008F5BC4"/>
    <w:rsid w:val="008F6CF9"/>
    <w:rsid w:val="00900B42"/>
    <w:rsid w:val="00905241"/>
    <w:rsid w:val="0090568F"/>
    <w:rsid w:val="00907E91"/>
    <w:rsid w:val="00915D81"/>
    <w:rsid w:val="00926ADB"/>
    <w:rsid w:val="00937776"/>
    <w:rsid w:val="0095279C"/>
    <w:rsid w:val="00953EBC"/>
    <w:rsid w:val="00967998"/>
    <w:rsid w:val="00974694"/>
    <w:rsid w:val="00974B80"/>
    <w:rsid w:val="00981539"/>
    <w:rsid w:val="0098463C"/>
    <w:rsid w:val="009902C3"/>
    <w:rsid w:val="009A71A8"/>
    <w:rsid w:val="009B51C2"/>
    <w:rsid w:val="009C5BC8"/>
    <w:rsid w:val="009C6E34"/>
    <w:rsid w:val="009E238C"/>
    <w:rsid w:val="009E45A4"/>
    <w:rsid w:val="009F3363"/>
    <w:rsid w:val="00A0792A"/>
    <w:rsid w:val="00A207E3"/>
    <w:rsid w:val="00A3364B"/>
    <w:rsid w:val="00A43589"/>
    <w:rsid w:val="00A44A4B"/>
    <w:rsid w:val="00A538AE"/>
    <w:rsid w:val="00A60CAE"/>
    <w:rsid w:val="00A70758"/>
    <w:rsid w:val="00A84FD8"/>
    <w:rsid w:val="00A85B50"/>
    <w:rsid w:val="00AB48BE"/>
    <w:rsid w:val="00AC2BE0"/>
    <w:rsid w:val="00AD2A6C"/>
    <w:rsid w:val="00AD601F"/>
    <w:rsid w:val="00AE3C7F"/>
    <w:rsid w:val="00AE6F04"/>
    <w:rsid w:val="00AF2EA6"/>
    <w:rsid w:val="00AF7005"/>
    <w:rsid w:val="00B014BB"/>
    <w:rsid w:val="00B0798A"/>
    <w:rsid w:val="00B07F06"/>
    <w:rsid w:val="00B147A9"/>
    <w:rsid w:val="00B15674"/>
    <w:rsid w:val="00B64ADA"/>
    <w:rsid w:val="00B76DEB"/>
    <w:rsid w:val="00B93E13"/>
    <w:rsid w:val="00BA5E0B"/>
    <w:rsid w:val="00BA5EC2"/>
    <w:rsid w:val="00BB0038"/>
    <w:rsid w:val="00BB13AD"/>
    <w:rsid w:val="00BC5CEE"/>
    <w:rsid w:val="00C00B4A"/>
    <w:rsid w:val="00C017C4"/>
    <w:rsid w:val="00C034AA"/>
    <w:rsid w:val="00C065C5"/>
    <w:rsid w:val="00C1009C"/>
    <w:rsid w:val="00C20ADB"/>
    <w:rsid w:val="00C21797"/>
    <w:rsid w:val="00C32530"/>
    <w:rsid w:val="00C340F0"/>
    <w:rsid w:val="00C41DAD"/>
    <w:rsid w:val="00C43832"/>
    <w:rsid w:val="00C52E35"/>
    <w:rsid w:val="00C743B5"/>
    <w:rsid w:val="00C9238F"/>
    <w:rsid w:val="00CC1857"/>
    <w:rsid w:val="00CD0A07"/>
    <w:rsid w:val="00CF54FD"/>
    <w:rsid w:val="00D048EF"/>
    <w:rsid w:val="00D0752E"/>
    <w:rsid w:val="00D23D3D"/>
    <w:rsid w:val="00D26A96"/>
    <w:rsid w:val="00D2725F"/>
    <w:rsid w:val="00D31D14"/>
    <w:rsid w:val="00D412C5"/>
    <w:rsid w:val="00D44279"/>
    <w:rsid w:val="00D74AAA"/>
    <w:rsid w:val="00D757AA"/>
    <w:rsid w:val="00D8233B"/>
    <w:rsid w:val="00DA0369"/>
    <w:rsid w:val="00DB3E10"/>
    <w:rsid w:val="00DE54D9"/>
    <w:rsid w:val="00DE7872"/>
    <w:rsid w:val="00DF2875"/>
    <w:rsid w:val="00DF4704"/>
    <w:rsid w:val="00E019E6"/>
    <w:rsid w:val="00E07066"/>
    <w:rsid w:val="00E10BF7"/>
    <w:rsid w:val="00E26899"/>
    <w:rsid w:val="00E333A0"/>
    <w:rsid w:val="00E410C7"/>
    <w:rsid w:val="00E6432C"/>
    <w:rsid w:val="00E740B1"/>
    <w:rsid w:val="00E80C5D"/>
    <w:rsid w:val="00E835F3"/>
    <w:rsid w:val="00EA4FB7"/>
    <w:rsid w:val="00EB0DDB"/>
    <w:rsid w:val="00EF0432"/>
    <w:rsid w:val="00EF6A0C"/>
    <w:rsid w:val="00EF7B5D"/>
    <w:rsid w:val="00F20B5F"/>
    <w:rsid w:val="00F21A19"/>
    <w:rsid w:val="00F3213C"/>
    <w:rsid w:val="00F433C7"/>
    <w:rsid w:val="00F51C29"/>
    <w:rsid w:val="00F639B8"/>
    <w:rsid w:val="00F63BD8"/>
    <w:rsid w:val="00F71475"/>
    <w:rsid w:val="00F72F61"/>
    <w:rsid w:val="00F80235"/>
    <w:rsid w:val="00F86C09"/>
    <w:rsid w:val="00F93E77"/>
    <w:rsid w:val="00FA0034"/>
    <w:rsid w:val="00FA655C"/>
    <w:rsid w:val="00FA66EB"/>
    <w:rsid w:val="00FB4ABF"/>
    <w:rsid w:val="00FC2CD0"/>
    <w:rsid w:val="00FC4786"/>
    <w:rsid w:val="00FD1572"/>
    <w:rsid w:val="00FE6ADC"/>
    <w:rsid w:val="00FF5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EB176-D8CE-47B8-A40E-7182C968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410"/>
  </w:style>
  <w:style w:type="paragraph" w:styleId="3">
    <w:name w:val="heading 3"/>
    <w:basedOn w:val="a"/>
    <w:next w:val="a"/>
    <w:link w:val="30"/>
    <w:qFormat/>
    <w:rsid w:val="00B0798A"/>
    <w:pPr>
      <w:keepNext/>
      <w:spacing w:after="0" w:line="240" w:lineRule="auto"/>
      <w:jc w:val="center"/>
      <w:outlineLvl w:val="2"/>
    </w:pPr>
    <w:rPr>
      <w:rFonts w:ascii="Times New Roman" w:eastAsia="Times New Roman" w:hAnsi="Times New Roman" w:cs="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A39AF"/>
    <w:pPr>
      <w:spacing w:after="120" w:line="480" w:lineRule="auto"/>
      <w:ind w:firstLine="567"/>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2A39AF"/>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2A39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9AF"/>
    <w:rPr>
      <w:rFonts w:ascii="Tahoma" w:hAnsi="Tahoma" w:cs="Tahoma"/>
      <w:sz w:val="16"/>
      <w:szCs w:val="16"/>
    </w:rPr>
  </w:style>
  <w:style w:type="character" w:customStyle="1" w:styleId="a5">
    <w:name w:val="Основной текст_"/>
    <w:basedOn w:val="a0"/>
    <w:link w:val="1"/>
    <w:rsid w:val="002A39AF"/>
    <w:rPr>
      <w:spacing w:val="7"/>
      <w:shd w:val="clear" w:color="auto" w:fill="FFFFFF"/>
    </w:rPr>
  </w:style>
  <w:style w:type="paragraph" w:customStyle="1" w:styleId="1">
    <w:name w:val="Основной текст1"/>
    <w:basedOn w:val="a"/>
    <w:link w:val="a5"/>
    <w:rsid w:val="002A39AF"/>
    <w:pPr>
      <w:widowControl w:val="0"/>
      <w:shd w:val="clear" w:color="auto" w:fill="FFFFFF"/>
      <w:spacing w:before="240" w:after="0" w:line="317" w:lineRule="exact"/>
      <w:jc w:val="both"/>
    </w:pPr>
    <w:rPr>
      <w:spacing w:val="7"/>
    </w:rPr>
  </w:style>
  <w:style w:type="character" w:customStyle="1" w:styleId="0pt">
    <w:name w:val="Основной текст + Полужирный;Интервал 0 pt"/>
    <w:basedOn w:val="a5"/>
    <w:rsid w:val="002A39AF"/>
    <w:rPr>
      <w:rFonts w:ascii="Times New Roman" w:eastAsia="Times New Roman" w:hAnsi="Times New Roman" w:cs="Times New Roman"/>
      <w:b/>
      <w:bCs/>
      <w:color w:val="000000"/>
      <w:spacing w:val="8"/>
      <w:w w:val="100"/>
      <w:position w:val="0"/>
      <w:sz w:val="24"/>
      <w:szCs w:val="24"/>
      <w:shd w:val="clear" w:color="auto" w:fill="FFFFFF"/>
      <w:lang w:val="ru-RU"/>
    </w:rPr>
  </w:style>
  <w:style w:type="paragraph" w:styleId="a6">
    <w:name w:val="List Paragraph"/>
    <w:basedOn w:val="a"/>
    <w:uiPriority w:val="34"/>
    <w:qFormat/>
    <w:rsid w:val="002A39AF"/>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10">
    <w:name w:val="Слабое выделение1"/>
    <w:basedOn w:val="a0"/>
    <w:rsid w:val="002A39AF"/>
    <w:rPr>
      <w:i/>
      <w:iCs/>
      <w:color w:val="808080"/>
    </w:rPr>
  </w:style>
  <w:style w:type="paragraph" w:customStyle="1" w:styleId="21">
    <w:name w:val="Без интервала2"/>
    <w:rsid w:val="002A39AF"/>
    <w:pPr>
      <w:suppressAutoHyphens/>
      <w:spacing w:after="0" w:line="100" w:lineRule="atLeast"/>
    </w:pPr>
    <w:rPr>
      <w:rFonts w:ascii="Calibri" w:eastAsia="SimSun" w:hAnsi="Calibri" w:cs="Calibri"/>
      <w:kern w:val="1"/>
      <w:lang w:eastAsia="ar-SA"/>
    </w:rPr>
  </w:style>
  <w:style w:type="paragraph" w:styleId="a7">
    <w:name w:val="Body Text"/>
    <w:basedOn w:val="a"/>
    <w:link w:val="a8"/>
    <w:uiPriority w:val="99"/>
    <w:unhideWhenUsed/>
    <w:rsid w:val="002A39AF"/>
    <w:pPr>
      <w:spacing w:after="120"/>
    </w:pPr>
  </w:style>
  <w:style w:type="character" w:customStyle="1" w:styleId="a8">
    <w:name w:val="Основной текст Знак"/>
    <w:basedOn w:val="a0"/>
    <w:link w:val="a7"/>
    <w:rsid w:val="002A39AF"/>
  </w:style>
  <w:style w:type="paragraph" w:styleId="a9">
    <w:name w:val="footnote text"/>
    <w:aliases w:val=" Знак"/>
    <w:basedOn w:val="a"/>
    <w:link w:val="aa"/>
    <w:uiPriority w:val="99"/>
    <w:unhideWhenUsed/>
    <w:rsid w:val="00E80C5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aliases w:val=" Знак Знак"/>
    <w:basedOn w:val="a0"/>
    <w:link w:val="a9"/>
    <w:uiPriority w:val="99"/>
    <w:rsid w:val="00E80C5D"/>
    <w:rPr>
      <w:rFonts w:ascii="Times New Roman" w:eastAsia="Times New Roman" w:hAnsi="Times New Roman" w:cs="Times New Roman"/>
      <w:sz w:val="20"/>
      <w:szCs w:val="20"/>
    </w:rPr>
  </w:style>
  <w:style w:type="character" w:styleId="ab">
    <w:name w:val="footnote reference"/>
    <w:aliases w:val="Текст сновски"/>
    <w:uiPriority w:val="99"/>
    <w:unhideWhenUsed/>
    <w:rsid w:val="00E80C5D"/>
    <w:rPr>
      <w:vertAlign w:val="superscript"/>
    </w:rPr>
  </w:style>
  <w:style w:type="paragraph" w:styleId="ac">
    <w:name w:val="Title"/>
    <w:basedOn w:val="a"/>
    <w:link w:val="ad"/>
    <w:qFormat/>
    <w:rsid w:val="00DE54D9"/>
    <w:pPr>
      <w:spacing w:after="0" w:line="240" w:lineRule="auto"/>
      <w:jc w:val="center"/>
    </w:pPr>
    <w:rPr>
      <w:rFonts w:ascii="Times New Roman" w:eastAsia="Times New Roman" w:hAnsi="Times New Roman" w:cs="Times New Roman"/>
      <w:sz w:val="36"/>
      <w:szCs w:val="24"/>
    </w:rPr>
  </w:style>
  <w:style w:type="character" w:customStyle="1" w:styleId="ad">
    <w:name w:val="Название Знак"/>
    <w:basedOn w:val="a0"/>
    <w:link w:val="ac"/>
    <w:rsid w:val="00DE54D9"/>
    <w:rPr>
      <w:rFonts w:ascii="Times New Roman" w:eastAsia="Times New Roman" w:hAnsi="Times New Roman" w:cs="Times New Roman"/>
      <w:sz w:val="36"/>
      <w:szCs w:val="24"/>
    </w:rPr>
  </w:style>
  <w:style w:type="paragraph" w:customStyle="1" w:styleId="Style3">
    <w:name w:val="Style3"/>
    <w:basedOn w:val="a"/>
    <w:uiPriority w:val="99"/>
    <w:rsid w:val="00DE54D9"/>
    <w:pPr>
      <w:widowControl w:val="0"/>
      <w:autoSpaceDE w:val="0"/>
      <w:autoSpaceDN w:val="0"/>
      <w:adjustRightInd w:val="0"/>
      <w:spacing w:after="0" w:line="323" w:lineRule="exact"/>
      <w:ind w:firstLine="696"/>
      <w:jc w:val="both"/>
    </w:pPr>
    <w:rPr>
      <w:rFonts w:ascii="Times New Roman" w:hAnsi="Times New Roman" w:cs="Times New Roman"/>
      <w:sz w:val="24"/>
      <w:szCs w:val="24"/>
    </w:rPr>
  </w:style>
  <w:style w:type="character" w:customStyle="1" w:styleId="FontStyle12">
    <w:name w:val="Font Style12"/>
    <w:basedOn w:val="a0"/>
    <w:uiPriority w:val="99"/>
    <w:rsid w:val="00DE54D9"/>
    <w:rPr>
      <w:rFonts w:ascii="Times New Roman" w:hAnsi="Times New Roman" w:cs="Times New Roman"/>
      <w:sz w:val="26"/>
      <w:szCs w:val="26"/>
    </w:rPr>
  </w:style>
  <w:style w:type="paragraph" w:styleId="ae">
    <w:name w:val="No Spacing"/>
    <w:aliases w:val="Обычный для корректировки"/>
    <w:link w:val="af"/>
    <w:uiPriority w:val="1"/>
    <w:qFormat/>
    <w:rsid w:val="00D048EF"/>
    <w:pPr>
      <w:spacing w:after="0" w:line="240" w:lineRule="auto"/>
    </w:pPr>
    <w:rPr>
      <w:rFonts w:ascii="Calibri" w:eastAsia="Times New Roman" w:hAnsi="Calibri" w:cs="Times New Roman"/>
    </w:rPr>
  </w:style>
  <w:style w:type="paragraph" w:styleId="22">
    <w:name w:val="Body Text Indent 2"/>
    <w:basedOn w:val="a"/>
    <w:link w:val="23"/>
    <w:rsid w:val="00793040"/>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793040"/>
    <w:rPr>
      <w:rFonts w:ascii="Times New Roman" w:eastAsia="Times New Roman" w:hAnsi="Times New Roman" w:cs="Times New Roman"/>
      <w:sz w:val="24"/>
      <w:szCs w:val="24"/>
    </w:rPr>
  </w:style>
  <w:style w:type="character" w:customStyle="1" w:styleId="FontStyle24">
    <w:name w:val="Font Style24"/>
    <w:rsid w:val="00526483"/>
    <w:rPr>
      <w:rFonts w:ascii="Times New Roman" w:hAnsi="Times New Roman" w:cs="Times New Roman" w:hint="default"/>
      <w:sz w:val="18"/>
      <w:szCs w:val="18"/>
    </w:rPr>
  </w:style>
  <w:style w:type="paragraph" w:customStyle="1" w:styleId="af0">
    <w:name w:val="Îáû÷íûé"/>
    <w:rsid w:val="00A43589"/>
    <w:pPr>
      <w:spacing w:after="0" w:line="240" w:lineRule="auto"/>
    </w:pPr>
    <w:rPr>
      <w:rFonts w:ascii="Times New Roman" w:eastAsia="Calibri" w:hAnsi="Times New Roman" w:cs="Times New Roman"/>
      <w:sz w:val="28"/>
      <w:szCs w:val="28"/>
    </w:rPr>
  </w:style>
  <w:style w:type="paragraph" w:styleId="af1">
    <w:name w:val="header"/>
    <w:basedOn w:val="a"/>
    <w:link w:val="af2"/>
    <w:uiPriority w:val="99"/>
    <w:unhideWhenUsed/>
    <w:rsid w:val="005B2D8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B2D8C"/>
  </w:style>
  <w:style w:type="paragraph" w:styleId="af3">
    <w:name w:val="footer"/>
    <w:basedOn w:val="a"/>
    <w:link w:val="af4"/>
    <w:uiPriority w:val="99"/>
    <w:unhideWhenUsed/>
    <w:rsid w:val="005B2D8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B2D8C"/>
  </w:style>
  <w:style w:type="character" w:customStyle="1" w:styleId="30">
    <w:name w:val="Заголовок 3 Знак"/>
    <w:basedOn w:val="a0"/>
    <w:link w:val="3"/>
    <w:rsid w:val="00B0798A"/>
    <w:rPr>
      <w:rFonts w:ascii="Times New Roman" w:eastAsia="Times New Roman" w:hAnsi="Times New Roman" w:cs="Times New Roman"/>
      <w:sz w:val="28"/>
      <w:szCs w:val="24"/>
    </w:rPr>
  </w:style>
  <w:style w:type="character" w:customStyle="1" w:styleId="af">
    <w:name w:val="Без интервала Знак"/>
    <w:aliases w:val="Обычный для корректировки Знак"/>
    <w:link w:val="ae"/>
    <w:locked/>
    <w:rsid w:val="00B0798A"/>
    <w:rPr>
      <w:rFonts w:ascii="Calibri" w:eastAsia="Times New Roman" w:hAnsi="Calibri" w:cs="Times New Roman"/>
    </w:rPr>
  </w:style>
  <w:style w:type="paragraph" w:customStyle="1" w:styleId="210">
    <w:name w:val="Основной текст 21"/>
    <w:basedOn w:val="a"/>
    <w:rsid w:val="00862675"/>
    <w:pPr>
      <w:overflowPunct w:val="0"/>
      <w:autoSpaceDE w:val="0"/>
      <w:autoSpaceDN w:val="0"/>
      <w:adjustRightInd w:val="0"/>
      <w:spacing w:after="0" w:line="240" w:lineRule="auto"/>
      <w:ind w:right="23" w:firstLine="858"/>
      <w:jc w:val="both"/>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4797">
      <w:bodyDiv w:val="1"/>
      <w:marLeft w:val="0"/>
      <w:marRight w:val="0"/>
      <w:marTop w:val="0"/>
      <w:marBottom w:val="0"/>
      <w:divBdr>
        <w:top w:val="none" w:sz="0" w:space="0" w:color="auto"/>
        <w:left w:val="none" w:sz="0" w:space="0" w:color="auto"/>
        <w:bottom w:val="none" w:sz="0" w:space="0" w:color="auto"/>
        <w:right w:val="none" w:sz="0" w:space="0" w:color="auto"/>
      </w:divBdr>
    </w:div>
    <w:div w:id="438111546">
      <w:bodyDiv w:val="1"/>
      <w:marLeft w:val="0"/>
      <w:marRight w:val="0"/>
      <w:marTop w:val="0"/>
      <w:marBottom w:val="0"/>
      <w:divBdr>
        <w:top w:val="none" w:sz="0" w:space="0" w:color="auto"/>
        <w:left w:val="none" w:sz="0" w:space="0" w:color="auto"/>
        <w:bottom w:val="none" w:sz="0" w:space="0" w:color="auto"/>
        <w:right w:val="none" w:sz="0" w:space="0" w:color="auto"/>
      </w:divBdr>
    </w:div>
    <w:div w:id="930549543">
      <w:bodyDiv w:val="1"/>
      <w:marLeft w:val="0"/>
      <w:marRight w:val="0"/>
      <w:marTop w:val="0"/>
      <w:marBottom w:val="0"/>
      <w:divBdr>
        <w:top w:val="none" w:sz="0" w:space="0" w:color="auto"/>
        <w:left w:val="none" w:sz="0" w:space="0" w:color="auto"/>
        <w:bottom w:val="none" w:sz="0" w:space="0" w:color="auto"/>
        <w:right w:val="none" w:sz="0" w:space="0" w:color="auto"/>
      </w:divBdr>
    </w:div>
    <w:div w:id="1092622492">
      <w:bodyDiv w:val="1"/>
      <w:marLeft w:val="0"/>
      <w:marRight w:val="0"/>
      <w:marTop w:val="0"/>
      <w:marBottom w:val="0"/>
      <w:divBdr>
        <w:top w:val="none" w:sz="0" w:space="0" w:color="auto"/>
        <w:left w:val="none" w:sz="0" w:space="0" w:color="auto"/>
        <w:bottom w:val="none" w:sz="0" w:space="0" w:color="auto"/>
        <w:right w:val="none" w:sz="0" w:space="0" w:color="auto"/>
      </w:divBdr>
    </w:div>
    <w:div w:id="1125585984">
      <w:bodyDiv w:val="1"/>
      <w:marLeft w:val="0"/>
      <w:marRight w:val="0"/>
      <w:marTop w:val="0"/>
      <w:marBottom w:val="0"/>
      <w:divBdr>
        <w:top w:val="none" w:sz="0" w:space="0" w:color="auto"/>
        <w:left w:val="none" w:sz="0" w:space="0" w:color="auto"/>
        <w:bottom w:val="none" w:sz="0" w:space="0" w:color="auto"/>
        <w:right w:val="none" w:sz="0" w:space="0" w:color="auto"/>
      </w:divBdr>
    </w:div>
    <w:div w:id="1212621110">
      <w:bodyDiv w:val="1"/>
      <w:marLeft w:val="0"/>
      <w:marRight w:val="0"/>
      <w:marTop w:val="0"/>
      <w:marBottom w:val="0"/>
      <w:divBdr>
        <w:top w:val="none" w:sz="0" w:space="0" w:color="auto"/>
        <w:left w:val="none" w:sz="0" w:space="0" w:color="auto"/>
        <w:bottom w:val="none" w:sz="0" w:space="0" w:color="auto"/>
        <w:right w:val="none" w:sz="0" w:space="0" w:color="auto"/>
      </w:divBdr>
    </w:div>
    <w:div w:id="1431663869">
      <w:bodyDiv w:val="1"/>
      <w:marLeft w:val="0"/>
      <w:marRight w:val="0"/>
      <w:marTop w:val="0"/>
      <w:marBottom w:val="0"/>
      <w:divBdr>
        <w:top w:val="none" w:sz="0" w:space="0" w:color="auto"/>
        <w:left w:val="none" w:sz="0" w:space="0" w:color="auto"/>
        <w:bottom w:val="none" w:sz="0" w:space="0" w:color="auto"/>
        <w:right w:val="none" w:sz="0" w:space="0" w:color="auto"/>
      </w:divBdr>
      <w:divsChild>
        <w:div w:id="81218790">
          <w:marLeft w:val="0"/>
          <w:marRight w:val="0"/>
          <w:marTop w:val="0"/>
          <w:marBottom w:val="0"/>
          <w:divBdr>
            <w:top w:val="none" w:sz="0" w:space="0" w:color="auto"/>
            <w:left w:val="none" w:sz="0" w:space="0" w:color="auto"/>
            <w:bottom w:val="none" w:sz="0" w:space="0" w:color="auto"/>
            <w:right w:val="none" w:sz="0" w:space="0" w:color="auto"/>
          </w:divBdr>
        </w:div>
        <w:div w:id="1102913379">
          <w:marLeft w:val="0"/>
          <w:marRight w:val="0"/>
          <w:marTop w:val="0"/>
          <w:marBottom w:val="0"/>
          <w:divBdr>
            <w:top w:val="none" w:sz="0" w:space="0" w:color="auto"/>
            <w:left w:val="none" w:sz="0" w:space="0" w:color="auto"/>
            <w:bottom w:val="none" w:sz="0" w:space="0" w:color="auto"/>
            <w:right w:val="none" w:sz="0" w:space="0" w:color="auto"/>
          </w:divBdr>
        </w:div>
        <w:div w:id="475340834">
          <w:marLeft w:val="0"/>
          <w:marRight w:val="0"/>
          <w:marTop w:val="0"/>
          <w:marBottom w:val="0"/>
          <w:divBdr>
            <w:top w:val="none" w:sz="0" w:space="0" w:color="auto"/>
            <w:left w:val="none" w:sz="0" w:space="0" w:color="auto"/>
            <w:bottom w:val="none" w:sz="0" w:space="0" w:color="auto"/>
            <w:right w:val="none" w:sz="0" w:space="0" w:color="auto"/>
          </w:divBdr>
        </w:div>
        <w:div w:id="1031497966">
          <w:marLeft w:val="0"/>
          <w:marRight w:val="0"/>
          <w:marTop w:val="0"/>
          <w:marBottom w:val="0"/>
          <w:divBdr>
            <w:top w:val="none" w:sz="0" w:space="0" w:color="auto"/>
            <w:left w:val="none" w:sz="0" w:space="0" w:color="auto"/>
            <w:bottom w:val="none" w:sz="0" w:space="0" w:color="auto"/>
            <w:right w:val="none" w:sz="0" w:space="0" w:color="auto"/>
          </w:divBdr>
        </w:div>
        <w:div w:id="603340423">
          <w:marLeft w:val="0"/>
          <w:marRight w:val="0"/>
          <w:marTop w:val="0"/>
          <w:marBottom w:val="0"/>
          <w:divBdr>
            <w:top w:val="none" w:sz="0" w:space="0" w:color="auto"/>
            <w:left w:val="none" w:sz="0" w:space="0" w:color="auto"/>
            <w:bottom w:val="none" w:sz="0" w:space="0" w:color="auto"/>
            <w:right w:val="none" w:sz="0" w:space="0" w:color="auto"/>
          </w:divBdr>
        </w:div>
        <w:div w:id="1231621683">
          <w:marLeft w:val="0"/>
          <w:marRight w:val="0"/>
          <w:marTop w:val="0"/>
          <w:marBottom w:val="0"/>
          <w:divBdr>
            <w:top w:val="none" w:sz="0" w:space="0" w:color="auto"/>
            <w:left w:val="none" w:sz="0" w:space="0" w:color="auto"/>
            <w:bottom w:val="none" w:sz="0" w:space="0" w:color="auto"/>
            <w:right w:val="none" w:sz="0" w:space="0" w:color="auto"/>
          </w:divBdr>
        </w:div>
        <w:div w:id="1064911411">
          <w:marLeft w:val="0"/>
          <w:marRight w:val="0"/>
          <w:marTop w:val="0"/>
          <w:marBottom w:val="0"/>
          <w:divBdr>
            <w:top w:val="none" w:sz="0" w:space="0" w:color="auto"/>
            <w:left w:val="none" w:sz="0" w:space="0" w:color="auto"/>
            <w:bottom w:val="none" w:sz="0" w:space="0" w:color="auto"/>
            <w:right w:val="none" w:sz="0" w:space="0" w:color="auto"/>
          </w:divBdr>
        </w:div>
        <w:div w:id="87400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1189</Words>
  <Characters>6779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gkravtcov</dc:creator>
  <cp:lastModifiedBy>iliamo</cp:lastModifiedBy>
  <cp:revision>5</cp:revision>
  <cp:lastPrinted>2023-02-11T16:37:00Z</cp:lastPrinted>
  <dcterms:created xsi:type="dcterms:W3CDTF">2024-01-23T16:00:00Z</dcterms:created>
  <dcterms:modified xsi:type="dcterms:W3CDTF">2024-02-14T15:14:00Z</dcterms:modified>
</cp:coreProperties>
</file>